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9651F" w14:textId="2E61C935" w:rsidR="005C4754" w:rsidRPr="005C4754" w:rsidRDefault="005C4754" w:rsidP="005C4754">
      <w:pPr>
        <w:widowControl/>
        <w:shd w:val="clear" w:color="auto" w:fill="FFFFFF"/>
        <w:spacing w:line="540" w:lineRule="atLeast"/>
        <w:jc w:val="center"/>
        <w:outlineLvl w:val="1"/>
        <w:rPr>
          <w:rFonts w:ascii="黑体" w:eastAsia="黑体" w:hAnsi="黑体" w:cs="Arial"/>
          <w:b/>
          <w:bCs/>
          <w:color w:val="333333"/>
          <w:kern w:val="0"/>
          <w:sz w:val="32"/>
          <w:szCs w:val="32"/>
        </w:rPr>
      </w:pPr>
      <w:r w:rsidRPr="005C4754">
        <w:rPr>
          <w:rFonts w:ascii="黑体" w:eastAsia="黑体" w:hAnsi="黑体" w:cs="Arial"/>
          <w:b/>
          <w:bCs/>
          <w:color w:val="333333"/>
          <w:kern w:val="0"/>
          <w:sz w:val="32"/>
          <w:szCs w:val="32"/>
        </w:rPr>
        <w:t>河南省科协关于征集2022年度河南</w:t>
      </w:r>
      <w:proofErr w:type="gramStart"/>
      <w:r w:rsidRPr="005C4754">
        <w:rPr>
          <w:rFonts w:ascii="黑体" w:eastAsia="黑体" w:hAnsi="黑体" w:cs="Arial"/>
          <w:b/>
          <w:bCs/>
          <w:color w:val="333333"/>
          <w:kern w:val="0"/>
          <w:sz w:val="32"/>
          <w:szCs w:val="32"/>
        </w:rPr>
        <w:t>科技智库调研</w:t>
      </w:r>
      <w:proofErr w:type="gramEnd"/>
      <w:r w:rsidRPr="005C4754">
        <w:rPr>
          <w:rFonts w:ascii="黑体" w:eastAsia="黑体" w:hAnsi="黑体" w:cs="Arial"/>
          <w:b/>
          <w:bCs/>
          <w:color w:val="333333"/>
          <w:kern w:val="0"/>
          <w:sz w:val="32"/>
          <w:szCs w:val="32"/>
        </w:rPr>
        <w:t>课题选题的通知</w:t>
      </w:r>
    </w:p>
    <w:p w14:paraId="7870C35A" w14:textId="77777777" w:rsidR="005C4754" w:rsidRPr="005C4754" w:rsidRDefault="005C4754" w:rsidP="005C4754">
      <w:pPr>
        <w:widowControl/>
        <w:shd w:val="clear" w:color="auto" w:fill="FFFFFF"/>
        <w:spacing w:line="540" w:lineRule="atLeast"/>
        <w:jc w:val="center"/>
        <w:outlineLvl w:val="1"/>
        <w:rPr>
          <w:rFonts w:ascii="宋体" w:eastAsia="宋体" w:hAnsi="宋体" w:cs="Arial" w:hint="eastAsia"/>
          <w:b/>
          <w:bCs/>
          <w:color w:val="333333"/>
          <w:kern w:val="0"/>
          <w:sz w:val="28"/>
          <w:szCs w:val="28"/>
        </w:rPr>
      </w:pPr>
    </w:p>
    <w:p w14:paraId="434674D3" w14:textId="77777777" w:rsidR="005C4754" w:rsidRPr="005C4754" w:rsidRDefault="005C4754" w:rsidP="005C4754">
      <w:pPr>
        <w:widowControl/>
        <w:shd w:val="clear" w:color="auto" w:fill="FFFFFF"/>
        <w:ind w:firstLineChars="200" w:firstLine="560"/>
        <w:jc w:val="left"/>
        <w:rPr>
          <w:rFonts w:ascii="宋体" w:eastAsia="宋体" w:hAnsi="宋体" w:cs="Arial"/>
          <w:color w:val="333333"/>
          <w:kern w:val="0"/>
          <w:sz w:val="28"/>
          <w:szCs w:val="28"/>
        </w:rPr>
      </w:pPr>
      <w:proofErr w:type="gramStart"/>
      <w:r w:rsidRPr="005C4754">
        <w:rPr>
          <w:rFonts w:ascii="宋体" w:eastAsia="宋体" w:hAnsi="宋体" w:cs="Arial"/>
          <w:color w:val="333333"/>
          <w:kern w:val="0"/>
          <w:sz w:val="28"/>
          <w:szCs w:val="28"/>
        </w:rPr>
        <w:t>各全省</w:t>
      </w:r>
      <w:proofErr w:type="gramEnd"/>
      <w:r w:rsidRPr="005C4754">
        <w:rPr>
          <w:rFonts w:ascii="宋体" w:eastAsia="宋体" w:hAnsi="宋体" w:cs="Arial"/>
          <w:color w:val="333333"/>
          <w:kern w:val="0"/>
          <w:sz w:val="28"/>
          <w:szCs w:val="28"/>
        </w:rPr>
        <w:t>学会、协会、研究会，各省辖市、济源示范区科协，各高校科协、企业科协、医疗卫生机构科协，省科协机关各部室、各直属事业单位，各有关单位：</w:t>
      </w:r>
    </w:p>
    <w:p w14:paraId="7834469D" w14:textId="77777777"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t xml:space="preserve">　　为深入学习贯彻习近平新时代中国特色社会主义思想，认真贯彻落实省委十届十三次全会和省委工作会议精神，进一步发挥科协组织人才荟萃、智力密集优势，引导科技工作者开展跨学科、多学科交叉融合创新研究和决策咨询活动，梳理</w:t>
      </w:r>
      <w:proofErr w:type="gramStart"/>
      <w:r w:rsidRPr="005C4754">
        <w:rPr>
          <w:rFonts w:ascii="宋体" w:eastAsia="宋体" w:hAnsi="宋体" w:cs="Arial"/>
          <w:color w:val="333333"/>
          <w:kern w:val="0"/>
          <w:sz w:val="28"/>
          <w:szCs w:val="28"/>
        </w:rPr>
        <w:t>凝炼</w:t>
      </w:r>
      <w:proofErr w:type="gramEnd"/>
      <w:r w:rsidRPr="005C4754">
        <w:rPr>
          <w:rFonts w:ascii="宋体" w:eastAsia="宋体" w:hAnsi="宋体" w:cs="Arial"/>
          <w:color w:val="333333"/>
          <w:kern w:val="0"/>
          <w:sz w:val="28"/>
          <w:szCs w:val="28"/>
        </w:rPr>
        <w:t>一流课题，服务党和政府科学决策，省科协将继续以委托研究和公开申报等方式，组织实施课题研究。现就2022年度河南</w:t>
      </w:r>
      <w:proofErr w:type="gramStart"/>
      <w:r w:rsidRPr="005C4754">
        <w:rPr>
          <w:rFonts w:ascii="宋体" w:eastAsia="宋体" w:hAnsi="宋体" w:cs="Arial"/>
          <w:color w:val="333333"/>
          <w:kern w:val="0"/>
          <w:sz w:val="28"/>
          <w:szCs w:val="28"/>
        </w:rPr>
        <w:t>科技智库调研</w:t>
      </w:r>
      <w:proofErr w:type="gramEnd"/>
      <w:r w:rsidRPr="005C4754">
        <w:rPr>
          <w:rFonts w:ascii="宋体" w:eastAsia="宋体" w:hAnsi="宋体" w:cs="Arial"/>
          <w:color w:val="333333"/>
          <w:kern w:val="0"/>
          <w:sz w:val="28"/>
          <w:szCs w:val="28"/>
        </w:rPr>
        <w:t>课题选题征集工作通知如下：</w:t>
      </w:r>
    </w:p>
    <w:p w14:paraId="1274EC9C" w14:textId="77777777"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t xml:space="preserve">　　一、征集选题范围</w:t>
      </w:r>
    </w:p>
    <w:p w14:paraId="371DA8BE" w14:textId="77777777"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t xml:space="preserve">　　（一）贯彻国家和我省重大发展战略专题。该类课题旨在立足建党百年历史新起点、迈进全面建设社会主义现代化河南新征程的关键时期，紧抓构建新发展格局战略机遇、新时代推动中部地区高质量发展政策机遇、黄河流域生态保护和高质量发展历史机遇，锚定“两个确保”，全面实施“十大战略”，为推进省委省政府重大决策部署落实落地、实现河南经济社会高质量发展提供决策支撑。</w:t>
      </w:r>
    </w:p>
    <w:p w14:paraId="1F17FD2D" w14:textId="77777777"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t xml:space="preserve">　　（二）科技助力高质量转型发展专题。该类课题旨在围绕我省高端装备、信息技术、生物育种、新材料、生物医药、新能源及智</w:t>
      </w:r>
      <w:r w:rsidRPr="005C4754">
        <w:rPr>
          <w:rFonts w:ascii="宋体" w:eastAsia="宋体" w:hAnsi="宋体" w:cs="Arial"/>
          <w:color w:val="333333"/>
          <w:kern w:val="0"/>
          <w:sz w:val="28"/>
          <w:szCs w:val="28"/>
        </w:rPr>
        <w:lastRenderedPageBreak/>
        <w:t>能网联汽车等重点发展领域，瞄准世界前沿科技领域和产业发展方向，对接国家战略科技力量体系，从梳理产业</w:t>
      </w:r>
      <w:proofErr w:type="gramStart"/>
      <w:r w:rsidRPr="005C4754">
        <w:rPr>
          <w:rFonts w:ascii="宋体" w:eastAsia="宋体" w:hAnsi="宋体" w:cs="Arial"/>
          <w:color w:val="333333"/>
          <w:kern w:val="0"/>
          <w:sz w:val="28"/>
          <w:szCs w:val="28"/>
        </w:rPr>
        <w:t>链部署</w:t>
      </w:r>
      <w:proofErr w:type="gramEnd"/>
      <w:r w:rsidRPr="005C4754">
        <w:rPr>
          <w:rFonts w:ascii="宋体" w:eastAsia="宋体" w:hAnsi="宋体" w:cs="Arial"/>
          <w:color w:val="333333"/>
          <w:kern w:val="0"/>
          <w:sz w:val="28"/>
          <w:szCs w:val="28"/>
        </w:rPr>
        <w:t>创新链，</w:t>
      </w:r>
      <w:proofErr w:type="gramStart"/>
      <w:r w:rsidRPr="005C4754">
        <w:rPr>
          <w:rFonts w:ascii="宋体" w:eastAsia="宋体" w:hAnsi="宋体" w:cs="Arial"/>
          <w:color w:val="333333"/>
          <w:kern w:val="0"/>
          <w:sz w:val="28"/>
          <w:szCs w:val="28"/>
        </w:rPr>
        <w:t>统筹抓好</w:t>
      </w:r>
      <w:proofErr w:type="gramEnd"/>
      <w:r w:rsidRPr="005C4754">
        <w:rPr>
          <w:rFonts w:ascii="宋体" w:eastAsia="宋体" w:hAnsi="宋体" w:cs="Arial"/>
          <w:color w:val="333333"/>
          <w:kern w:val="0"/>
          <w:sz w:val="28"/>
          <w:szCs w:val="28"/>
        </w:rPr>
        <w:t>传统产业转型升级、新兴产业培育壮大、未来产业谋篇布局等角度，找出产业改革发展中的疑点问题、难点问题、盲点问题，深入分析原因，提出有针对性的解决方案供省委省政府决策参考。</w:t>
      </w:r>
    </w:p>
    <w:p w14:paraId="36B5416B" w14:textId="77777777"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t xml:space="preserve">　　（三）构建我省一流创新生态专题。该类课题旨在从产学研结合、科技成果转化、科技人才集聚等角度，从科技管理体制机制创新出发，围绕营造有利于创新活力充分涌流、创业潜力有效激发、创造动力竞相迸发的创新生态为目标，开展调研，梳理现状，分析原因，提出建议，为我省实施创新驱动发展战略、科技与经济进一步融合提供决策参考。</w:t>
      </w:r>
    </w:p>
    <w:p w14:paraId="03DDEB04" w14:textId="77777777"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t xml:space="preserve">　　（四）深化科技体制改革专题。该类课题旨在从推进科研体制重塑性改革，完善科研管理和科技成果评价机制，发挥创新主体地位和作用等方面，打通科技与经济社会发展之间的通道，深入分析我省在深化科技体制改革上存在的问题和不足，学习借鉴发达省份改革经验，为省委省政府制定完善科技政策提供参考。</w:t>
      </w:r>
    </w:p>
    <w:p w14:paraId="1C5D22E5" w14:textId="77777777"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t xml:space="preserve">　　（五）防灾减灾及应急管理能力建设专题。该类课题旨在围绕今夏在我省部分地区出现的因极端暴雨引发的洪涝灾害，通过深刻总结经验教训，全面深入排查短板和不足，就进一步加强应急管理能力建设，完善突发事件监测预警、应急响应平台和决策指挥系统，建设区域应急援救平台和区域保障中心，提高应急物质生产、储备和调配能力等提出切实可行的意见建议。</w:t>
      </w:r>
    </w:p>
    <w:p w14:paraId="5D907AD3" w14:textId="77777777"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lastRenderedPageBreak/>
        <w:t xml:space="preserve">　　（六）重大疫情公共卫生防控体制机制建设专题。该类课题旨在围绕我省在应对新冠肺炎疫情中积累的成功经验、暴露的短板不足，深入研究如何强化公共卫生法治保障、完善常态化科学精准防控和局部应急处置相结合的工作机制、改革完善重大疫情防控救治体系、健全重大疾病医疗保险和救助制度、健全统一的应急物资保障体系等重大问题，提出具体可行的意见建议，为省委省政府科学决策提供参考。</w:t>
      </w:r>
    </w:p>
    <w:p w14:paraId="3A2BDA5C" w14:textId="77777777"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t xml:space="preserve">　　（七）河南科技工作者状况调查专题。该类课题旨在从关系科技工作者切身利益的重大共性问题、全省科技工作者队伍的变化趋势、成长环境和思想动态等方面，深入调研新时代我省科技工作者面临的新情况、新问题，探求破解问题的办法和路径，准确把握并及时反映广大科技工作者的意见和呼声，为我省打造一流人才政策体系提供参考。</w:t>
      </w:r>
    </w:p>
    <w:p w14:paraId="1ABDB85C" w14:textId="77777777"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t xml:space="preserve">　　（八）全省科协组织改革发展专题。该类课题旨在贯彻落实中央和省委群团改革、科协改革精神，结合中国科协十大和省科协九大确定的目标任务，围绕坚持“四服务”职能，推进开放型、枢纽型、平台型科协组织建设，针对在加强党对科技工作者的思想政治引领、改进联系服务科技工作者的方式方法、增强科技社团对科技工作者的凝聚力、推动科技社团和基层组织服务企业自主创新、推动科普理念和实践双升级、推动科协</w:t>
      </w:r>
      <w:proofErr w:type="gramStart"/>
      <w:r w:rsidRPr="005C4754">
        <w:rPr>
          <w:rFonts w:ascii="宋体" w:eastAsia="宋体" w:hAnsi="宋体" w:cs="Arial"/>
          <w:color w:val="333333"/>
          <w:kern w:val="0"/>
          <w:sz w:val="28"/>
          <w:szCs w:val="28"/>
        </w:rPr>
        <w:t>科技智库体系</w:t>
      </w:r>
      <w:proofErr w:type="gramEnd"/>
      <w:r w:rsidRPr="005C4754">
        <w:rPr>
          <w:rFonts w:ascii="宋体" w:eastAsia="宋体" w:hAnsi="宋体" w:cs="Arial"/>
          <w:color w:val="333333"/>
          <w:kern w:val="0"/>
          <w:sz w:val="28"/>
          <w:szCs w:val="28"/>
        </w:rPr>
        <w:t>建设等方面存在的突出问题、遇到的主要挑战，提出有针对性的解决方案。</w:t>
      </w:r>
    </w:p>
    <w:p w14:paraId="3AB60535" w14:textId="77777777"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t xml:space="preserve">　　二、选题报送要求</w:t>
      </w:r>
    </w:p>
    <w:p w14:paraId="3F3E00AA" w14:textId="77777777"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lastRenderedPageBreak/>
        <w:t xml:space="preserve">　　（一）选题应突出问题导向，注重发挥跨学科、综合交叉的优势，体现前瞻性、创新性和战略性，体现支撑决策、服务决策的宗旨，完成后的课题成果具有一定的创新性和重要决策参考价值。</w:t>
      </w:r>
    </w:p>
    <w:p w14:paraId="15BF69E1" w14:textId="77777777"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t xml:space="preserve">　　（二）请各单位围绕征集选题范围，结合本专业、本领域和本地区实际，组织精干力量深入</w:t>
      </w:r>
      <w:proofErr w:type="gramStart"/>
      <w:r w:rsidRPr="005C4754">
        <w:rPr>
          <w:rFonts w:ascii="宋体" w:eastAsia="宋体" w:hAnsi="宋体" w:cs="Arial"/>
          <w:color w:val="333333"/>
          <w:kern w:val="0"/>
          <w:sz w:val="28"/>
          <w:szCs w:val="28"/>
        </w:rPr>
        <w:t>研判分析</w:t>
      </w:r>
      <w:proofErr w:type="gramEnd"/>
      <w:r w:rsidRPr="005C4754">
        <w:rPr>
          <w:rFonts w:ascii="宋体" w:eastAsia="宋体" w:hAnsi="宋体" w:cs="Arial"/>
          <w:color w:val="333333"/>
          <w:kern w:val="0"/>
          <w:sz w:val="28"/>
          <w:szCs w:val="28"/>
        </w:rPr>
        <w:t>后提出选题。鼓励“政产学研用”相关单位联合策划、推荐选题。</w:t>
      </w:r>
    </w:p>
    <w:p w14:paraId="199C9FEA" w14:textId="77777777"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t xml:space="preserve">　　（三）请各单位于2021年10月15日前将《河南科技智库调研课题选题推荐表》（附件1）和《河南科技智库调研课题推荐选题汇总表》（附件2）一式两份邮寄至省科协调研宣传部，同时将电子版发送至</w:t>
      </w:r>
      <w:proofErr w:type="spellStart"/>
      <w:r w:rsidRPr="005C4754">
        <w:rPr>
          <w:rFonts w:ascii="宋体" w:eastAsia="宋体" w:hAnsi="宋体" w:cs="Arial"/>
          <w:color w:val="333333"/>
          <w:kern w:val="0"/>
          <w:sz w:val="28"/>
          <w:szCs w:val="28"/>
        </w:rPr>
        <w:t>hnskxxcb</w:t>
      </w:r>
      <w:proofErr w:type="spellEnd"/>
      <w:r w:rsidRPr="005C4754">
        <w:rPr>
          <w:rFonts w:ascii="宋体" w:eastAsia="宋体" w:hAnsi="宋体" w:cs="Arial"/>
          <w:color w:val="333333"/>
          <w:kern w:val="0"/>
          <w:sz w:val="28"/>
          <w:szCs w:val="28"/>
        </w:rPr>
        <w:t>＠163.com。</w:t>
      </w:r>
    </w:p>
    <w:p w14:paraId="72186444" w14:textId="77777777"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t xml:space="preserve">　　（四）对于各单位推荐的选题，省科协将组织有关专家进行评审，</w:t>
      </w:r>
      <w:proofErr w:type="gramStart"/>
      <w:r w:rsidRPr="005C4754">
        <w:rPr>
          <w:rFonts w:ascii="宋体" w:eastAsia="宋体" w:hAnsi="宋体" w:cs="Arial"/>
          <w:color w:val="333333"/>
          <w:kern w:val="0"/>
          <w:sz w:val="28"/>
          <w:szCs w:val="28"/>
        </w:rPr>
        <w:t>择优将</w:t>
      </w:r>
      <w:proofErr w:type="gramEnd"/>
      <w:r w:rsidRPr="005C4754">
        <w:rPr>
          <w:rFonts w:ascii="宋体" w:eastAsia="宋体" w:hAnsi="宋体" w:cs="Arial"/>
          <w:color w:val="333333"/>
          <w:kern w:val="0"/>
          <w:sz w:val="28"/>
          <w:szCs w:val="28"/>
        </w:rPr>
        <w:t>部分课题纳入2022年度河南</w:t>
      </w:r>
      <w:proofErr w:type="gramStart"/>
      <w:r w:rsidRPr="005C4754">
        <w:rPr>
          <w:rFonts w:ascii="宋体" w:eastAsia="宋体" w:hAnsi="宋体" w:cs="Arial"/>
          <w:color w:val="333333"/>
          <w:kern w:val="0"/>
          <w:sz w:val="28"/>
          <w:szCs w:val="28"/>
        </w:rPr>
        <w:t>科技智库调研</w:t>
      </w:r>
      <w:proofErr w:type="gramEnd"/>
      <w:r w:rsidRPr="005C4754">
        <w:rPr>
          <w:rFonts w:ascii="宋体" w:eastAsia="宋体" w:hAnsi="宋体" w:cs="Arial"/>
          <w:color w:val="333333"/>
          <w:kern w:val="0"/>
          <w:sz w:val="28"/>
          <w:szCs w:val="28"/>
        </w:rPr>
        <w:t>课题选题目录并公开发布。</w:t>
      </w:r>
    </w:p>
    <w:p w14:paraId="15A85630" w14:textId="77777777"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t xml:space="preserve">　　三、联系方式</w:t>
      </w:r>
    </w:p>
    <w:p w14:paraId="7A2785D1" w14:textId="7FECC8D3"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t xml:space="preserve">　　联系人：刘创举</w:t>
      </w:r>
      <w:r>
        <w:rPr>
          <w:rFonts w:ascii="宋体" w:eastAsia="宋体" w:hAnsi="宋体" w:cs="Arial" w:hint="eastAsia"/>
          <w:color w:val="333333"/>
          <w:kern w:val="0"/>
          <w:sz w:val="28"/>
          <w:szCs w:val="28"/>
        </w:rPr>
        <w:t xml:space="preserve"> </w:t>
      </w:r>
      <w:r>
        <w:rPr>
          <w:rFonts w:ascii="宋体" w:eastAsia="宋体" w:hAnsi="宋体" w:cs="Arial"/>
          <w:color w:val="333333"/>
          <w:kern w:val="0"/>
          <w:sz w:val="28"/>
          <w:szCs w:val="28"/>
        </w:rPr>
        <w:t xml:space="preserve"> </w:t>
      </w:r>
      <w:r w:rsidRPr="005C4754">
        <w:rPr>
          <w:rFonts w:ascii="宋体" w:eastAsia="宋体" w:hAnsi="宋体" w:cs="Arial"/>
          <w:color w:val="333333"/>
          <w:kern w:val="0"/>
          <w:sz w:val="28"/>
          <w:szCs w:val="28"/>
        </w:rPr>
        <w:t xml:space="preserve">　　联系电话：（0371）65707156</w:t>
      </w:r>
    </w:p>
    <w:p w14:paraId="5F4AFDD6" w14:textId="77777777"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t xml:space="preserve">　　联系地址：郑州</w:t>
      </w:r>
      <w:proofErr w:type="gramStart"/>
      <w:r w:rsidRPr="005C4754">
        <w:rPr>
          <w:rFonts w:ascii="宋体" w:eastAsia="宋体" w:hAnsi="宋体" w:cs="Arial"/>
          <w:color w:val="333333"/>
          <w:kern w:val="0"/>
          <w:sz w:val="28"/>
          <w:szCs w:val="28"/>
        </w:rPr>
        <w:t>市花园</w:t>
      </w:r>
      <w:proofErr w:type="gramEnd"/>
      <w:r w:rsidRPr="005C4754">
        <w:rPr>
          <w:rFonts w:ascii="宋体" w:eastAsia="宋体" w:hAnsi="宋体" w:cs="Arial"/>
          <w:color w:val="333333"/>
          <w:kern w:val="0"/>
          <w:sz w:val="28"/>
          <w:szCs w:val="28"/>
        </w:rPr>
        <w:t>路53号省科协调研宣传部412房间</w:t>
      </w:r>
    </w:p>
    <w:p w14:paraId="1B4D1846" w14:textId="77777777"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t xml:space="preserve">　　邮政编码：450008</w:t>
      </w:r>
    </w:p>
    <w:p w14:paraId="2518C82C" w14:textId="77777777"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t xml:space="preserve">　　附件：1．河南</w:t>
      </w:r>
      <w:proofErr w:type="gramStart"/>
      <w:r w:rsidRPr="005C4754">
        <w:rPr>
          <w:rFonts w:ascii="宋体" w:eastAsia="宋体" w:hAnsi="宋体" w:cs="Arial"/>
          <w:color w:val="333333"/>
          <w:kern w:val="0"/>
          <w:sz w:val="28"/>
          <w:szCs w:val="28"/>
        </w:rPr>
        <w:t>科技智库调研</w:t>
      </w:r>
      <w:proofErr w:type="gramEnd"/>
      <w:r w:rsidRPr="005C4754">
        <w:rPr>
          <w:rFonts w:ascii="宋体" w:eastAsia="宋体" w:hAnsi="宋体" w:cs="Arial"/>
          <w:color w:val="333333"/>
          <w:kern w:val="0"/>
          <w:sz w:val="28"/>
          <w:szCs w:val="28"/>
        </w:rPr>
        <w:t>课题选题推荐表</w:t>
      </w:r>
    </w:p>
    <w:p w14:paraId="751D27FB" w14:textId="77777777" w:rsidR="005C4754" w:rsidRPr="005C4754" w:rsidRDefault="005C4754" w:rsidP="005C4754">
      <w:pPr>
        <w:widowControl/>
        <w:shd w:val="clear" w:color="auto" w:fill="FFFFFF"/>
        <w:jc w:val="left"/>
        <w:rPr>
          <w:rFonts w:ascii="宋体" w:eastAsia="宋体" w:hAnsi="宋体" w:cs="Arial"/>
          <w:color w:val="333333"/>
          <w:kern w:val="0"/>
          <w:sz w:val="28"/>
          <w:szCs w:val="28"/>
        </w:rPr>
      </w:pPr>
      <w:r w:rsidRPr="005C4754">
        <w:rPr>
          <w:rFonts w:ascii="宋体" w:eastAsia="宋体" w:hAnsi="宋体" w:cs="Arial"/>
          <w:color w:val="333333"/>
          <w:kern w:val="0"/>
          <w:sz w:val="28"/>
          <w:szCs w:val="28"/>
        </w:rPr>
        <w:t xml:space="preserve">　　          2．河南</w:t>
      </w:r>
      <w:proofErr w:type="gramStart"/>
      <w:r w:rsidRPr="005C4754">
        <w:rPr>
          <w:rFonts w:ascii="宋体" w:eastAsia="宋体" w:hAnsi="宋体" w:cs="Arial"/>
          <w:color w:val="333333"/>
          <w:kern w:val="0"/>
          <w:sz w:val="28"/>
          <w:szCs w:val="28"/>
        </w:rPr>
        <w:t>科技智库调研</w:t>
      </w:r>
      <w:proofErr w:type="gramEnd"/>
      <w:r w:rsidRPr="005C4754">
        <w:rPr>
          <w:rFonts w:ascii="宋体" w:eastAsia="宋体" w:hAnsi="宋体" w:cs="Arial"/>
          <w:color w:val="333333"/>
          <w:kern w:val="0"/>
          <w:sz w:val="28"/>
          <w:szCs w:val="28"/>
        </w:rPr>
        <w:t>课题推荐选题汇总表</w:t>
      </w:r>
    </w:p>
    <w:p w14:paraId="11339E75" w14:textId="1FD84553" w:rsidR="005C4754" w:rsidRPr="005C4754" w:rsidRDefault="005C4754" w:rsidP="005C4754">
      <w:pPr>
        <w:widowControl/>
        <w:shd w:val="clear" w:color="auto" w:fill="FFFFFF"/>
        <w:jc w:val="right"/>
        <w:rPr>
          <w:rFonts w:ascii="宋体" w:eastAsia="宋体" w:hAnsi="宋体" w:cs="Arial"/>
          <w:color w:val="333333"/>
          <w:kern w:val="0"/>
          <w:sz w:val="28"/>
          <w:szCs w:val="28"/>
        </w:rPr>
      </w:pPr>
      <w:r w:rsidRPr="005C4754">
        <w:rPr>
          <w:rFonts w:ascii="宋体" w:eastAsia="宋体" w:hAnsi="宋体" w:cs="Arial"/>
          <w:color w:val="333333"/>
          <w:kern w:val="0"/>
          <w:sz w:val="28"/>
          <w:szCs w:val="28"/>
        </w:rPr>
        <w:t>河南省科学技术协会</w:t>
      </w:r>
    </w:p>
    <w:p w14:paraId="7384102D" w14:textId="0108FB04" w:rsidR="005C4754" w:rsidRDefault="005C4754" w:rsidP="005C4754">
      <w:pPr>
        <w:widowControl/>
        <w:shd w:val="clear" w:color="auto" w:fill="FFFFFF"/>
        <w:jc w:val="right"/>
        <w:rPr>
          <w:rFonts w:ascii="宋体" w:eastAsia="宋体" w:hAnsi="宋体" w:cs="Arial"/>
          <w:color w:val="333333"/>
          <w:kern w:val="0"/>
          <w:sz w:val="28"/>
          <w:szCs w:val="28"/>
        </w:rPr>
      </w:pPr>
      <w:r w:rsidRPr="005C4754">
        <w:rPr>
          <w:rFonts w:ascii="宋体" w:eastAsia="宋体" w:hAnsi="宋体" w:cs="Arial"/>
          <w:color w:val="333333"/>
          <w:kern w:val="0"/>
          <w:sz w:val="28"/>
          <w:szCs w:val="28"/>
        </w:rPr>
        <w:t>2021年9月23日</w:t>
      </w:r>
    </w:p>
    <w:p w14:paraId="50927256" w14:textId="02954983" w:rsidR="005C4754" w:rsidRDefault="005C4754">
      <w:pPr>
        <w:widowControl/>
        <w:jc w:val="left"/>
        <w:rPr>
          <w:rFonts w:ascii="宋体" w:eastAsia="宋体" w:hAnsi="宋体" w:cs="Arial"/>
          <w:color w:val="333333"/>
          <w:kern w:val="0"/>
          <w:sz w:val="28"/>
          <w:szCs w:val="28"/>
        </w:rPr>
      </w:pPr>
      <w:r>
        <w:rPr>
          <w:rFonts w:ascii="宋体" w:eastAsia="宋体" w:hAnsi="宋体" w:cs="Arial"/>
          <w:color w:val="333333"/>
          <w:kern w:val="0"/>
          <w:sz w:val="28"/>
          <w:szCs w:val="28"/>
        </w:rPr>
        <w:br w:type="page"/>
      </w:r>
    </w:p>
    <w:p w14:paraId="39E152EB" w14:textId="77777777" w:rsidR="005C4754" w:rsidRPr="005C4754" w:rsidRDefault="005C4754" w:rsidP="005C4754">
      <w:pPr>
        <w:spacing w:line="660" w:lineRule="exact"/>
        <w:rPr>
          <w:rFonts w:ascii="仿宋_GB2312" w:eastAsia="仿宋_GB2312" w:hAnsi="宋体" w:cs="Times New Roman" w:hint="eastAsia"/>
          <w:sz w:val="32"/>
          <w:szCs w:val="32"/>
        </w:rPr>
      </w:pPr>
      <w:r w:rsidRPr="005C4754">
        <w:rPr>
          <w:rFonts w:ascii="仿宋_GB2312" w:eastAsia="仿宋_GB2312" w:hAnsi="宋体" w:cs="Times New Roman" w:hint="eastAsia"/>
          <w:sz w:val="32"/>
          <w:szCs w:val="32"/>
        </w:rPr>
        <w:lastRenderedPageBreak/>
        <w:t>附件1</w:t>
      </w:r>
    </w:p>
    <w:p w14:paraId="1436DC69" w14:textId="77777777" w:rsidR="005C4754" w:rsidRPr="005C4754" w:rsidRDefault="005C4754" w:rsidP="005C4754">
      <w:pPr>
        <w:spacing w:line="360" w:lineRule="auto"/>
        <w:jc w:val="center"/>
        <w:rPr>
          <w:rFonts w:ascii="方正小标宋简体" w:eastAsia="方正小标宋简体" w:hAnsi="Times New Roman" w:cs="Times New Roman"/>
          <w:sz w:val="44"/>
          <w:szCs w:val="44"/>
        </w:rPr>
      </w:pPr>
      <w:r w:rsidRPr="005C4754">
        <w:rPr>
          <w:rFonts w:ascii="方正小标宋简体" w:eastAsia="方正小标宋简体" w:hAnsi="Times New Roman" w:cs="Times New Roman" w:hint="eastAsia"/>
          <w:sz w:val="44"/>
          <w:szCs w:val="44"/>
        </w:rPr>
        <w:t>河南</w:t>
      </w:r>
      <w:proofErr w:type="gramStart"/>
      <w:r w:rsidRPr="005C4754">
        <w:rPr>
          <w:rFonts w:ascii="方正小标宋简体" w:eastAsia="方正小标宋简体" w:hAnsi="Times New Roman" w:cs="Times New Roman" w:hint="eastAsia"/>
          <w:sz w:val="44"/>
          <w:szCs w:val="44"/>
        </w:rPr>
        <w:t>科技智库调研</w:t>
      </w:r>
      <w:proofErr w:type="gramEnd"/>
      <w:r w:rsidRPr="005C4754">
        <w:rPr>
          <w:rFonts w:ascii="方正小标宋简体" w:eastAsia="方正小标宋简体" w:hAnsi="Times New Roman" w:cs="Times New Roman" w:hint="eastAsia"/>
          <w:sz w:val="44"/>
          <w:szCs w:val="44"/>
        </w:rPr>
        <w:t>课题选题推荐表</w:t>
      </w:r>
    </w:p>
    <w:p w14:paraId="17B27639" w14:textId="77777777" w:rsidR="005C4754" w:rsidRPr="005C4754" w:rsidRDefault="005C4754" w:rsidP="005C4754">
      <w:pPr>
        <w:spacing w:line="360" w:lineRule="auto"/>
        <w:rPr>
          <w:rFonts w:ascii="仿宋_GB2312" w:eastAsia="仿宋_GB2312" w:hAnsi="Times New Roman" w:cs="Times New Roman" w:hint="eastAsia"/>
          <w:sz w:val="28"/>
          <w:szCs w:val="28"/>
        </w:rPr>
      </w:pPr>
      <w:r w:rsidRPr="005C4754">
        <w:rPr>
          <w:rFonts w:ascii="仿宋_GB2312" w:eastAsia="仿宋_GB2312" w:hAnsi="Times New Roman" w:cs="Times New Roman" w:hint="eastAsia"/>
          <w:sz w:val="28"/>
          <w:szCs w:val="28"/>
        </w:rPr>
        <w:t>建议单位（盖章）：</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300"/>
        <w:gridCol w:w="243"/>
        <w:gridCol w:w="1724"/>
        <w:gridCol w:w="2245"/>
      </w:tblGrid>
      <w:tr w:rsidR="005C4754" w:rsidRPr="005C4754" w14:paraId="2F1D75B0" w14:textId="77777777" w:rsidTr="009A0E8D">
        <w:trPr>
          <w:trHeight w:val="633"/>
        </w:trPr>
        <w:tc>
          <w:tcPr>
            <w:tcW w:w="1560" w:type="dxa"/>
            <w:tcBorders>
              <w:top w:val="single" w:sz="6" w:space="0" w:color="auto"/>
              <w:left w:val="single" w:sz="6" w:space="0" w:color="auto"/>
              <w:bottom w:val="single" w:sz="6" w:space="0" w:color="auto"/>
              <w:right w:val="single" w:sz="6" w:space="0" w:color="auto"/>
            </w:tcBorders>
            <w:vAlign w:val="center"/>
          </w:tcPr>
          <w:p w14:paraId="346E2686"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课题名称</w:t>
            </w:r>
          </w:p>
        </w:tc>
        <w:tc>
          <w:tcPr>
            <w:tcW w:w="7512" w:type="dxa"/>
            <w:gridSpan w:val="4"/>
            <w:tcBorders>
              <w:top w:val="single" w:sz="6" w:space="0" w:color="auto"/>
              <w:left w:val="single" w:sz="6" w:space="0" w:color="auto"/>
              <w:bottom w:val="single" w:sz="6" w:space="0" w:color="auto"/>
              <w:right w:val="single" w:sz="6" w:space="0" w:color="auto"/>
            </w:tcBorders>
            <w:vAlign w:val="center"/>
          </w:tcPr>
          <w:p w14:paraId="00C8B6E7" w14:textId="77777777" w:rsidR="005C4754" w:rsidRPr="005C4754" w:rsidRDefault="005C4754" w:rsidP="005C4754">
            <w:pPr>
              <w:jc w:val="center"/>
              <w:rPr>
                <w:rFonts w:ascii="仿宋_GB2312" w:eastAsia="仿宋_GB2312" w:hAnsi="Times New Roman" w:cs="Times New Roman"/>
                <w:sz w:val="24"/>
                <w:szCs w:val="24"/>
              </w:rPr>
            </w:pPr>
          </w:p>
        </w:tc>
      </w:tr>
      <w:tr w:rsidR="005C4754" w:rsidRPr="005C4754" w14:paraId="22C9FDBB" w14:textId="77777777" w:rsidTr="009A0E8D">
        <w:trPr>
          <w:trHeight w:val="677"/>
        </w:trPr>
        <w:tc>
          <w:tcPr>
            <w:tcW w:w="1560" w:type="dxa"/>
            <w:tcBorders>
              <w:top w:val="single" w:sz="6" w:space="0" w:color="auto"/>
              <w:left w:val="single" w:sz="6" w:space="0" w:color="auto"/>
              <w:bottom w:val="single" w:sz="6" w:space="0" w:color="auto"/>
              <w:right w:val="single" w:sz="6" w:space="0" w:color="auto"/>
            </w:tcBorders>
            <w:vAlign w:val="center"/>
          </w:tcPr>
          <w:p w14:paraId="1838BC81"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课题类型</w:t>
            </w:r>
          </w:p>
          <w:p w14:paraId="53A45E7E" w14:textId="77777777" w:rsidR="005C4754" w:rsidRPr="005C4754" w:rsidRDefault="005C4754" w:rsidP="005C4754">
            <w:pPr>
              <w:spacing w:after="120"/>
              <w:jc w:val="center"/>
              <w:rPr>
                <w:rFonts w:ascii="Times New Roman" w:eastAsia="黑体" w:hAnsi="Times New Roman" w:cs="Times New Roman" w:hint="eastAsia"/>
                <w:szCs w:val="24"/>
              </w:rPr>
            </w:pPr>
            <w:r w:rsidRPr="005C4754">
              <w:rPr>
                <w:rFonts w:ascii="仿宋_GB2312" w:eastAsia="仿宋_GB2312" w:hAnsi="仿宋_GB2312" w:cs="仿宋_GB2312" w:hint="eastAsia"/>
                <w:sz w:val="24"/>
                <w:szCs w:val="24"/>
              </w:rPr>
              <w:t>（在对应专题前打√）</w:t>
            </w:r>
          </w:p>
        </w:tc>
        <w:tc>
          <w:tcPr>
            <w:tcW w:w="7512" w:type="dxa"/>
            <w:gridSpan w:val="4"/>
            <w:tcBorders>
              <w:top w:val="single" w:sz="6" w:space="0" w:color="auto"/>
              <w:left w:val="single" w:sz="6" w:space="0" w:color="auto"/>
              <w:bottom w:val="single" w:sz="6" w:space="0" w:color="auto"/>
              <w:right w:val="single" w:sz="6" w:space="0" w:color="auto"/>
            </w:tcBorders>
            <w:vAlign w:val="center"/>
          </w:tcPr>
          <w:p w14:paraId="63C9DDC0" w14:textId="77777777" w:rsidR="005C4754" w:rsidRPr="005C4754" w:rsidRDefault="005C4754" w:rsidP="005C4754">
            <w:pPr>
              <w:snapToGrid w:val="0"/>
              <w:rPr>
                <w:rFonts w:ascii="仿宋_GB2312" w:eastAsia="仿宋_GB2312" w:hAnsi="仿宋_GB2312" w:cs="仿宋_GB2312" w:hint="eastAsia"/>
                <w:szCs w:val="21"/>
              </w:rPr>
            </w:pPr>
            <w:r w:rsidRPr="005C4754">
              <w:rPr>
                <w:rFonts w:ascii="仿宋_GB2312" w:eastAsia="仿宋_GB2312" w:hAnsi="仿宋_GB2312" w:cs="仿宋_GB2312" w:hint="eastAsia"/>
                <w:szCs w:val="21"/>
              </w:rPr>
              <w:fldChar w:fldCharType="begin"/>
            </w:r>
            <w:r w:rsidRPr="005C4754">
              <w:rPr>
                <w:rFonts w:ascii="仿宋_GB2312" w:eastAsia="仿宋_GB2312" w:hAnsi="仿宋_GB2312" w:cs="仿宋_GB2312" w:hint="eastAsia"/>
                <w:szCs w:val="21"/>
              </w:rPr>
              <w:instrText xml:space="preserve"> EQ \o\ac(</w:instrText>
            </w:r>
            <w:r w:rsidRPr="005C4754">
              <w:rPr>
                <w:rFonts w:ascii="仿宋_GB2312" w:eastAsia="仿宋_GB2312" w:hAnsi="仿宋_GB2312" w:cs="仿宋_GB2312" w:hint="eastAsia"/>
                <w:position w:val="-4"/>
                <w:sz w:val="31"/>
                <w:szCs w:val="21"/>
              </w:rPr>
              <w:instrText>□</w:instrText>
            </w:r>
            <w:r w:rsidRPr="005C4754">
              <w:rPr>
                <w:rFonts w:ascii="仿宋_GB2312" w:eastAsia="仿宋_GB2312" w:hAnsi="仿宋_GB2312" w:cs="仿宋_GB2312" w:hint="eastAsia"/>
                <w:szCs w:val="21"/>
              </w:rPr>
              <w:instrText>)</w:instrText>
            </w:r>
            <w:r w:rsidRPr="005C4754">
              <w:rPr>
                <w:rFonts w:ascii="仿宋_GB2312" w:eastAsia="仿宋_GB2312" w:hAnsi="仿宋_GB2312" w:cs="仿宋_GB2312" w:hint="eastAsia"/>
                <w:szCs w:val="21"/>
              </w:rPr>
              <w:fldChar w:fldCharType="end"/>
            </w:r>
            <w:r w:rsidRPr="005C4754">
              <w:rPr>
                <w:rFonts w:ascii="仿宋_GB2312" w:eastAsia="仿宋_GB2312" w:hAnsi="仿宋_GB2312" w:cs="仿宋_GB2312" w:hint="eastAsia"/>
                <w:szCs w:val="21"/>
              </w:rPr>
              <w:t xml:space="preserve">贯彻国家和我省重大发展战略专题  </w:t>
            </w:r>
            <w:r w:rsidRPr="005C4754">
              <w:rPr>
                <w:rFonts w:ascii="仿宋_GB2312" w:eastAsia="仿宋_GB2312" w:hAnsi="仿宋_GB2312" w:cs="仿宋_GB2312" w:hint="eastAsia"/>
                <w:szCs w:val="21"/>
              </w:rPr>
              <w:fldChar w:fldCharType="begin"/>
            </w:r>
            <w:r w:rsidRPr="005C4754">
              <w:rPr>
                <w:rFonts w:ascii="仿宋_GB2312" w:eastAsia="仿宋_GB2312" w:hAnsi="仿宋_GB2312" w:cs="仿宋_GB2312" w:hint="eastAsia"/>
                <w:szCs w:val="21"/>
              </w:rPr>
              <w:instrText xml:space="preserve"> EQ \o\ac(</w:instrText>
            </w:r>
            <w:r w:rsidRPr="005C4754">
              <w:rPr>
                <w:rFonts w:ascii="仿宋_GB2312" w:eastAsia="仿宋_GB2312" w:hAnsi="仿宋_GB2312" w:cs="仿宋_GB2312" w:hint="eastAsia"/>
                <w:position w:val="-4"/>
                <w:sz w:val="31"/>
                <w:szCs w:val="21"/>
              </w:rPr>
              <w:instrText>□</w:instrText>
            </w:r>
            <w:r w:rsidRPr="005C4754">
              <w:rPr>
                <w:rFonts w:ascii="仿宋_GB2312" w:eastAsia="仿宋_GB2312" w:hAnsi="仿宋_GB2312" w:cs="仿宋_GB2312" w:hint="eastAsia"/>
                <w:szCs w:val="21"/>
              </w:rPr>
              <w:instrText>)</w:instrText>
            </w:r>
            <w:r w:rsidRPr="005C4754">
              <w:rPr>
                <w:rFonts w:ascii="仿宋_GB2312" w:eastAsia="仿宋_GB2312" w:hAnsi="仿宋_GB2312" w:cs="仿宋_GB2312" w:hint="eastAsia"/>
                <w:szCs w:val="21"/>
              </w:rPr>
              <w:fldChar w:fldCharType="end"/>
            </w:r>
            <w:r w:rsidRPr="005C4754">
              <w:rPr>
                <w:rFonts w:ascii="仿宋_GB2312" w:eastAsia="仿宋_GB2312" w:hAnsi="仿宋_GB2312" w:cs="仿宋_GB2312" w:hint="eastAsia"/>
                <w:szCs w:val="21"/>
              </w:rPr>
              <w:t>科技助力高质量转型发展专题</w:t>
            </w:r>
          </w:p>
          <w:p w14:paraId="524D0C54" w14:textId="77777777" w:rsidR="005C4754" w:rsidRPr="005C4754" w:rsidRDefault="005C4754" w:rsidP="005C4754">
            <w:pPr>
              <w:snapToGrid w:val="0"/>
              <w:rPr>
                <w:rFonts w:ascii="仿宋_GB2312" w:eastAsia="仿宋_GB2312" w:hAnsi="仿宋_GB2312" w:cs="仿宋_GB2312" w:hint="eastAsia"/>
                <w:szCs w:val="21"/>
              </w:rPr>
            </w:pPr>
            <w:r w:rsidRPr="005C4754">
              <w:rPr>
                <w:rFonts w:ascii="仿宋_GB2312" w:eastAsia="仿宋_GB2312" w:hAnsi="仿宋_GB2312" w:cs="仿宋_GB2312" w:hint="eastAsia"/>
                <w:szCs w:val="21"/>
              </w:rPr>
              <w:fldChar w:fldCharType="begin"/>
            </w:r>
            <w:r w:rsidRPr="005C4754">
              <w:rPr>
                <w:rFonts w:ascii="仿宋_GB2312" w:eastAsia="仿宋_GB2312" w:hAnsi="仿宋_GB2312" w:cs="仿宋_GB2312" w:hint="eastAsia"/>
                <w:szCs w:val="21"/>
              </w:rPr>
              <w:instrText xml:space="preserve"> EQ \o\ac(</w:instrText>
            </w:r>
            <w:r w:rsidRPr="005C4754">
              <w:rPr>
                <w:rFonts w:ascii="仿宋_GB2312" w:eastAsia="仿宋_GB2312" w:hAnsi="仿宋_GB2312" w:cs="仿宋_GB2312" w:hint="eastAsia"/>
                <w:position w:val="-4"/>
                <w:sz w:val="31"/>
                <w:szCs w:val="21"/>
              </w:rPr>
              <w:instrText>□</w:instrText>
            </w:r>
            <w:r w:rsidRPr="005C4754">
              <w:rPr>
                <w:rFonts w:ascii="仿宋_GB2312" w:eastAsia="仿宋_GB2312" w:hAnsi="仿宋_GB2312" w:cs="仿宋_GB2312" w:hint="eastAsia"/>
                <w:szCs w:val="21"/>
              </w:rPr>
              <w:instrText>)</w:instrText>
            </w:r>
            <w:r w:rsidRPr="005C4754">
              <w:rPr>
                <w:rFonts w:ascii="仿宋_GB2312" w:eastAsia="仿宋_GB2312" w:hAnsi="仿宋_GB2312" w:cs="仿宋_GB2312" w:hint="eastAsia"/>
                <w:szCs w:val="21"/>
              </w:rPr>
              <w:fldChar w:fldCharType="end"/>
            </w:r>
            <w:r w:rsidRPr="005C4754">
              <w:rPr>
                <w:rFonts w:ascii="仿宋_GB2312" w:eastAsia="仿宋_GB2312" w:hAnsi="仿宋_GB2312" w:cs="仿宋_GB2312" w:hint="eastAsia"/>
                <w:szCs w:val="21"/>
              </w:rPr>
              <w:t xml:space="preserve">构建我省一流创新生态专题        </w:t>
            </w:r>
            <w:r w:rsidRPr="005C4754">
              <w:rPr>
                <w:rFonts w:ascii="仿宋_GB2312" w:eastAsia="仿宋_GB2312" w:hAnsi="仿宋_GB2312" w:cs="仿宋_GB2312" w:hint="eastAsia"/>
                <w:szCs w:val="21"/>
              </w:rPr>
              <w:fldChar w:fldCharType="begin"/>
            </w:r>
            <w:r w:rsidRPr="005C4754">
              <w:rPr>
                <w:rFonts w:ascii="仿宋_GB2312" w:eastAsia="仿宋_GB2312" w:hAnsi="仿宋_GB2312" w:cs="仿宋_GB2312" w:hint="eastAsia"/>
                <w:szCs w:val="21"/>
              </w:rPr>
              <w:instrText xml:space="preserve"> EQ \o\ac(</w:instrText>
            </w:r>
            <w:r w:rsidRPr="005C4754">
              <w:rPr>
                <w:rFonts w:ascii="仿宋_GB2312" w:eastAsia="仿宋_GB2312" w:hAnsi="仿宋_GB2312" w:cs="仿宋_GB2312" w:hint="eastAsia"/>
                <w:position w:val="-4"/>
                <w:sz w:val="31"/>
                <w:szCs w:val="21"/>
              </w:rPr>
              <w:instrText>□</w:instrText>
            </w:r>
            <w:r w:rsidRPr="005C4754">
              <w:rPr>
                <w:rFonts w:ascii="仿宋_GB2312" w:eastAsia="仿宋_GB2312" w:hAnsi="仿宋_GB2312" w:cs="仿宋_GB2312" w:hint="eastAsia"/>
                <w:szCs w:val="21"/>
              </w:rPr>
              <w:instrText>)</w:instrText>
            </w:r>
            <w:r w:rsidRPr="005C4754">
              <w:rPr>
                <w:rFonts w:ascii="仿宋_GB2312" w:eastAsia="仿宋_GB2312" w:hAnsi="仿宋_GB2312" w:cs="仿宋_GB2312" w:hint="eastAsia"/>
                <w:szCs w:val="21"/>
              </w:rPr>
              <w:fldChar w:fldCharType="end"/>
            </w:r>
            <w:r w:rsidRPr="005C4754">
              <w:rPr>
                <w:rFonts w:ascii="仿宋_GB2312" w:eastAsia="仿宋_GB2312" w:hAnsi="仿宋_GB2312" w:cs="仿宋_GB2312" w:hint="eastAsia"/>
                <w:szCs w:val="21"/>
              </w:rPr>
              <w:t>深化科技体制改革专题</w:t>
            </w:r>
          </w:p>
          <w:p w14:paraId="70DEDCD6" w14:textId="77777777" w:rsidR="005C4754" w:rsidRPr="005C4754" w:rsidRDefault="005C4754" w:rsidP="005C4754">
            <w:pPr>
              <w:snapToGrid w:val="0"/>
              <w:rPr>
                <w:rFonts w:ascii="仿宋_GB2312" w:eastAsia="仿宋_GB2312" w:hAnsi="仿宋_GB2312" w:cs="仿宋_GB2312" w:hint="eastAsia"/>
                <w:szCs w:val="21"/>
              </w:rPr>
            </w:pPr>
            <w:r w:rsidRPr="005C4754">
              <w:rPr>
                <w:rFonts w:ascii="仿宋_GB2312" w:eastAsia="仿宋_GB2312" w:hAnsi="仿宋_GB2312" w:cs="仿宋_GB2312" w:hint="eastAsia"/>
                <w:szCs w:val="21"/>
              </w:rPr>
              <w:fldChar w:fldCharType="begin"/>
            </w:r>
            <w:r w:rsidRPr="005C4754">
              <w:rPr>
                <w:rFonts w:ascii="仿宋_GB2312" w:eastAsia="仿宋_GB2312" w:hAnsi="仿宋_GB2312" w:cs="仿宋_GB2312" w:hint="eastAsia"/>
                <w:szCs w:val="21"/>
              </w:rPr>
              <w:instrText xml:space="preserve"> EQ \o\ac(</w:instrText>
            </w:r>
            <w:r w:rsidRPr="005C4754">
              <w:rPr>
                <w:rFonts w:ascii="仿宋_GB2312" w:eastAsia="仿宋_GB2312" w:hAnsi="仿宋_GB2312" w:cs="仿宋_GB2312" w:hint="eastAsia"/>
                <w:position w:val="-4"/>
                <w:sz w:val="31"/>
                <w:szCs w:val="21"/>
              </w:rPr>
              <w:instrText>□</w:instrText>
            </w:r>
            <w:r w:rsidRPr="005C4754">
              <w:rPr>
                <w:rFonts w:ascii="仿宋_GB2312" w:eastAsia="仿宋_GB2312" w:hAnsi="仿宋_GB2312" w:cs="仿宋_GB2312" w:hint="eastAsia"/>
                <w:szCs w:val="21"/>
              </w:rPr>
              <w:instrText>)</w:instrText>
            </w:r>
            <w:r w:rsidRPr="005C4754">
              <w:rPr>
                <w:rFonts w:ascii="仿宋_GB2312" w:eastAsia="仿宋_GB2312" w:hAnsi="仿宋_GB2312" w:cs="仿宋_GB2312" w:hint="eastAsia"/>
                <w:szCs w:val="21"/>
              </w:rPr>
              <w:fldChar w:fldCharType="end"/>
            </w:r>
            <w:r w:rsidRPr="005C4754">
              <w:rPr>
                <w:rFonts w:ascii="仿宋_GB2312" w:eastAsia="仿宋_GB2312" w:hAnsi="仿宋_GB2312" w:cs="仿宋_GB2312" w:hint="eastAsia"/>
                <w:szCs w:val="21"/>
              </w:rPr>
              <w:t>防灾减灾及应急管理能力建设专题</w:t>
            </w:r>
          </w:p>
          <w:p w14:paraId="30CAF448" w14:textId="77777777" w:rsidR="005C4754" w:rsidRPr="005C4754" w:rsidRDefault="005C4754" w:rsidP="005C4754">
            <w:pPr>
              <w:snapToGrid w:val="0"/>
              <w:rPr>
                <w:rFonts w:ascii="仿宋_GB2312" w:eastAsia="仿宋_GB2312" w:hAnsi="仿宋_GB2312" w:cs="仿宋_GB2312" w:hint="eastAsia"/>
                <w:szCs w:val="21"/>
              </w:rPr>
            </w:pPr>
            <w:r w:rsidRPr="005C4754">
              <w:rPr>
                <w:rFonts w:ascii="仿宋_GB2312" w:eastAsia="仿宋_GB2312" w:hAnsi="仿宋_GB2312" w:cs="仿宋_GB2312" w:hint="eastAsia"/>
                <w:szCs w:val="21"/>
              </w:rPr>
              <w:fldChar w:fldCharType="begin"/>
            </w:r>
            <w:r w:rsidRPr="005C4754">
              <w:rPr>
                <w:rFonts w:ascii="仿宋_GB2312" w:eastAsia="仿宋_GB2312" w:hAnsi="仿宋_GB2312" w:cs="仿宋_GB2312" w:hint="eastAsia"/>
                <w:szCs w:val="21"/>
              </w:rPr>
              <w:instrText xml:space="preserve"> EQ \o\ac(</w:instrText>
            </w:r>
            <w:r w:rsidRPr="005C4754">
              <w:rPr>
                <w:rFonts w:ascii="仿宋_GB2312" w:eastAsia="仿宋_GB2312" w:hAnsi="仿宋_GB2312" w:cs="仿宋_GB2312" w:hint="eastAsia"/>
                <w:position w:val="-4"/>
                <w:sz w:val="31"/>
                <w:szCs w:val="21"/>
              </w:rPr>
              <w:instrText>□</w:instrText>
            </w:r>
            <w:r w:rsidRPr="005C4754">
              <w:rPr>
                <w:rFonts w:ascii="仿宋_GB2312" w:eastAsia="仿宋_GB2312" w:hAnsi="仿宋_GB2312" w:cs="仿宋_GB2312" w:hint="eastAsia"/>
                <w:szCs w:val="21"/>
              </w:rPr>
              <w:instrText>)</w:instrText>
            </w:r>
            <w:r w:rsidRPr="005C4754">
              <w:rPr>
                <w:rFonts w:ascii="仿宋_GB2312" w:eastAsia="仿宋_GB2312" w:hAnsi="仿宋_GB2312" w:cs="仿宋_GB2312" w:hint="eastAsia"/>
                <w:szCs w:val="21"/>
              </w:rPr>
              <w:fldChar w:fldCharType="end"/>
            </w:r>
            <w:r w:rsidRPr="005C4754">
              <w:rPr>
                <w:rFonts w:ascii="仿宋_GB2312" w:eastAsia="仿宋_GB2312" w:hAnsi="仿宋_GB2312" w:cs="仿宋_GB2312" w:hint="eastAsia"/>
                <w:szCs w:val="21"/>
              </w:rPr>
              <w:t>重大疫情公共卫生防控体制机制建设专题</w:t>
            </w:r>
          </w:p>
          <w:p w14:paraId="750A2F6A" w14:textId="77777777" w:rsidR="005C4754" w:rsidRPr="005C4754" w:rsidRDefault="005C4754" w:rsidP="005C4754">
            <w:pPr>
              <w:snapToGrid w:val="0"/>
              <w:rPr>
                <w:rFonts w:ascii="Times New Roman" w:eastAsia="宋体" w:hAnsi="Times New Roman" w:cs="Times New Roman"/>
                <w:szCs w:val="24"/>
              </w:rPr>
            </w:pPr>
            <w:r w:rsidRPr="005C4754">
              <w:rPr>
                <w:rFonts w:ascii="仿宋_GB2312" w:eastAsia="仿宋_GB2312" w:hAnsi="仿宋_GB2312" w:cs="仿宋_GB2312" w:hint="eastAsia"/>
                <w:szCs w:val="21"/>
              </w:rPr>
              <w:fldChar w:fldCharType="begin"/>
            </w:r>
            <w:r w:rsidRPr="005C4754">
              <w:rPr>
                <w:rFonts w:ascii="仿宋_GB2312" w:eastAsia="仿宋_GB2312" w:hAnsi="仿宋_GB2312" w:cs="仿宋_GB2312" w:hint="eastAsia"/>
                <w:szCs w:val="21"/>
              </w:rPr>
              <w:instrText xml:space="preserve"> EQ \o\ac(</w:instrText>
            </w:r>
            <w:r w:rsidRPr="005C4754">
              <w:rPr>
                <w:rFonts w:ascii="仿宋_GB2312" w:eastAsia="仿宋_GB2312" w:hAnsi="仿宋_GB2312" w:cs="仿宋_GB2312" w:hint="eastAsia"/>
                <w:position w:val="-4"/>
                <w:sz w:val="31"/>
                <w:szCs w:val="21"/>
              </w:rPr>
              <w:instrText>□</w:instrText>
            </w:r>
            <w:r w:rsidRPr="005C4754">
              <w:rPr>
                <w:rFonts w:ascii="仿宋_GB2312" w:eastAsia="仿宋_GB2312" w:hAnsi="仿宋_GB2312" w:cs="仿宋_GB2312" w:hint="eastAsia"/>
                <w:szCs w:val="21"/>
              </w:rPr>
              <w:instrText>)</w:instrText>
            </w:r>
            <w:r w:rsidRPr="005C4754">
              <w:rPr>
                <w:rFonts w:ascii="仿宋_GB2312" w:eastAsia="仿宋_GB2312" w:hAnsi="仿宋_GB2312" w:cs="仿宋_GB2312" w:hint="eastAsia"/>
                <w:szCs w:val="21"/>
              </w:rPr>
              <w:fldChar w:fldCharType="end"/>
            </w:r>
            <w:r w:rsidRPr="005C4754">
              <w:rPr>
                <w:rFonts w:ascii="仿宋_GB2312" w:eastAsia="仿宋_GB2312" w:hAnsi="仿宋_GB2312" w:cs="仿宋_GB2312" w:hint="eastAsia"/>
                <w:szCs w:val="21"/>
              </w:rPr>
              <w:t xml:space="preserve">河南科技工作者状况调查专题      </w:t>
            </w:r>
            <w:r w:rsidRPr="005C4754">
              <w:rPr>
                <w:rFonts w:ascii="仿宋_GB2312" w:eastAsia="仿宋_GB2312" w:hAnsi="仿宋_GB2312" w:cs="仿宋_GB2312" w:hint="eastAsia"/>
                <w:szCs w:val="21"/>
              </w:rPr>
              <w:fldChar w:fldCharType="begin"/>
            </w:r>
            <w:r w:rsidRPr="005C4754">
              <w:rPr>
                <w:rFonts w:ascii="仿宋_GB2312" w:eastAsia="仿宋_GB2312" w:hAnsi="仿宋_GB2312" w:cs="仿宋_GB2312" w:hint="eastAsia"/>
                <w:szCs w:val="21"/>
              </w:rPr>
              <w:instrText xml:space="preserve"> EQ \o\ac(</w:instrText>
            </w:r>
            <w:r w:rsidRPr="005C4754">
              <w:rPr>
                <w:rFonts w:ascii="仿宋_GB2312" w:eastAsia="仿宋_GB2312" w:hAnsi="仿宋_GB2312" w:cs="仿宋_GB2312" w:hint="eastAsia"/>
                <w:position w:val="-4"/>
                <w:sz w:val="31"/>
                <w:szCs w:val="21"/>
              </w:rPr>
              <w:instrText>□</w:instrText>
            </w:r>
            <w:r w:rsidRPr="005C4754">
              <w:rPr>
                <w:rFonts w:ascii="仿宋_GB2312" w:eastAsia="仿宋_GB2312" w:hAnsi="仿宋_GB2312" w:cs="仿宋_GB2312" w:hint="eastAsia"/>
                <w:szCs w:val="21"/>
              </w:rPr>
              <w:instrText>)</w:instrText>
            </w:r>
            <w:r w:rsidRPr="005C4754">
              <w:rPr>
                <w:rFonts w:ascii="仿宋_GB2312" w:eastAsia="仿宋_GB2312" w:hAnsi="仿宋_GB2312" w:cs="仿宋_GB2312" w:hint="eastAsia"/>
                <w:szCs w:val="21"/>
              </w:rPr>
              <w:fldChar w:fldCharType="end"/>
            </w:r>
            <w:r w:rsidRPr="005C4754">
              <w:rPr>
                <w:rFonts w:ascii="仿宋_GB2312" w:eastAsia="仿宋_GB2312" w:hAnsi="仿宋_GB2312" w:cs="仿宋_GB2312" w:hint="eastAsia"/>
                <w:szCs w:val="21"/>
              </w:rPr>
              <w:t>全省科协组织改革发展专题</w:t>
            </w:r>
          </w:p>
        </w:tc>
      </w:tr>
      <w:tr w:rsidR="005C4754" w:rsidRPr="005C4754" w14:paraId="168991A3" w14:textId="77777777" w:rsidTr="009A0E8D">
        <w:trPr>
          <w:trHeight w:val="637"/>
        </w:trPr>
        <w:tc>
          <w:tcPr>
            <w:tcW w:w="1560" w:type="dxa"/>
            <w:tcBorders>
              <w:top w:val="single" w:sz="6" w:space="0" w:color="auto"/>
              <w:left w:val="single" w:sz="6" w:space="0" w:color="auto"/>
              <w:bottom w:val="single" w:sz="6" w:space="0" w:color="auto"/>
              <w:right w:val="single" w:sz="6" w:space="0" w:color="auto"/>
            </w:tcBorders>
            <w:vAlign w:val="center"/>
          </w:tcPr>
          <w:p w14:paraId="3A17AB1A"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kern w:val="0"/>
                <w:sz w:val="24"/>
                <w:szCs w:val="24"/>
              </w:rPr>
              <w:t>课题建议人</w:t>
            </w:r>
          </w:p>
        </w:tc>
        <w:tc>
          <w:tcPr>
            <w:tcW w:w="7512" w:type="dxa"/>
            <w:gridSpan w:val="4"/>
            <w:tcBorders>
              <w:top w:val="single" w:sz="6" w:space="0" w:color="auto"/>
              <w:left w:val="single" w:sz="6" w:space="0" w:color="auto"/>
              <w:bottom w:val="single" w:sz="6" w:space="0" w:color="auto"/>
              <w:right w:val="single" w:sz="6" w:space="0" w:color="auto"/>
            </w:tcBorders>
            <w:vAlign w:val="center"/>
          </w:tcPr>
          <w:p w14:paraId="390BD8D1" w14:textId="77777777" w:rsidR="005C4754" w:rsidRPr="005C4754" w:rsidRDefault="005C4754" w:rsidP="005C4754">
            <w:pPr>
              <w:jc w:val="center"/>
              <w:rPr>
                <w:rFonts w:ascii="仿宋_GB2312" w:eastAsia="仿宋_GB2312" w:hAnsi="Times New Roman" w:cs="Times New Roman" w:hint="eastAsia"/>
                <w:sz w:val="24"/>
                <w:szCs w:val="24"/>
              </w:rPr>
            </w:pPr>
          </w:p>
        </w:tc>
      </w:tr>
      <w:tr w:rsidR="005C4754" w:rsidRPr="005C4754" w14:paraId="5E0B466A" w14:textId="77777777" w:rsidTr="009A0E8D">
        <w:trPr>
          <w:trHeight w:val="785"/>
        </w:trPr>
        <w:tc>
          <w:tcPr>
            <w:tcW w:w="1560" w:type="dxa"/>
            <w:tcBorders>
              <w:top w:val="single" w:sz="6" w:space="0" w:color="auto"/>
              <w:left w:val="single" w:sz="6" w:space="0" w:color="auto"/>
              <w:bottom w:val="single" w:sz="6" w:space="0" w:color="auto"/>
              <w:right w:val="single" w:sz="6" w:space="0" w:color="auto"/>
            </w:tcBorders>
            <w:vAlign w:val="center"/>
          </w:tcPr>
          <w:p w14:paraId="36A4C72C" w14:textId="77777777" w:rsidR="005C4754" w:rsidRPr="005C4754" w:rsidRDefault="005C4754" w:rsidP="005C4754">
            <w:pPr>
              <w:jc w:val="center"/>
              <w:rPr>
                <w:rFonts w:ascii="黑体" w:eastAsia="黑体" w:hAnsi="Times New Roman" w:cs="Times New Roman" w:hint="eastAsia"/>
                <w:kern w:val="0"/>
                <w:sz w:val="24"/>
                <w:szCs w:val="24"/>
              </w:rPr>
            </w:pPr>
            <w:r w:rsidRPr="005C4754">
              <w:rPr>
                <w:rFonts w:ascii="黑体" w:eastAsia="黑体" w:hAnsi="Times New Roman" w:cs="Times New Roman" w:hint="eastAsia"/>
                <w:kern w:val="0"/>
                <w:sz w:val="24"/>
                <w:szCs w:val="24"/>
              </w:rPr>
              <w:t>建议课题</w:t>
            </w:r>
          </w:p>
          <w:p w14:paraId="6A79BC39"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kern w:val="0"/>
                <w:sz w:val="24"/>
                <w:szCs w:val="24"/>
              </w:rPr>
              <w:t>承担单位</w:t>
            </w:r>
          </w:p>
        </w:tc>
        <w:tc>
          <w:tcPr>
            <w:tcW w:w="7512" w:type="dxa"/>
            <w:gridSpan w:val="4"/>
            <w:tcBorders>
              <w:top w:val="single" w:sz="6" w:space="0" w:color="auto"/>
              <w:left w:val="single" w:sz="6" w:space="0" w:color="auto"/>
              <w:bottom w:val="single" w:sz="6" w:space="0" w:color="auto"/>
              <w:right w:val="single" w:sz="6" w:space="0" w:color="auto"/>
            </w:tcBorders>
            <w:vAlign w:val="center"/>
          </w:tcPr>
          <w:p w14:paraId="5B36BD5C" w14:textId="77777777" w:rsidR="005C4754" w:rsidRPr="005C4754" w:rsidRDefault="005C4754" w:rsidP="005C4754">
            <w:pPr>
              <w:jc w:val="center"/>
              <w:rPr>
                <w:rFonts w:ascii="仿宋_GB2312" w:eastAsia="仿宋_GB2312" w:hAnsi="Times New Roman" w:cs="Times New Roman"/>
                <w:sz w:val="24"/>
                <w:szCs w:val="24"/>
              </w:rPr>
            </w:pPr>
            <w:r w:rsidRPr="005C4754">
              <w:rPr>
                <w:rFonts w:ascii="仿宋_GB2312" w:eastAsia="仿宋_GB2312" w:hAnsi="Times New Roman" w:cs="Times New Roman" w:hint="eastAsia"/>
                <w:sz w:val="24"/>
                <w:szCs w:val="24"/>
              </w:rPr>
              <w:t>（如无可不填写）</w:t>
            </w:r>
          </w:p>
        </w:tc>
      </w:tr>
      <w:tr w:rsidR="005C4754" w:rsidRPr="005C4754" w14:paraId="6E4D1733" w14:textId="77777777" w:rsidTr="009A0E8D">
        <w:trPr>
          <w:trHeight w:val="835"/>
        </w:trPr>
        <w:tc>
          <w:tcPr>
            <w:tcW w:w="1560" w:type="dxa"/>
            <w:tcBorders>
              <w:top w:val="single" w:sz="6" w:space="0" w:color="auto"/>
              <w:left w:val="single" w:sz="6" w:space="0" w:color="auto"/>
              <w:bottom w:val="single" w:sz="6" w:space="0" w:color="auto"/>
              <w:right w:val="single" w:sz="6" w:space="0" w:color="auto"/>
            </w:tcBorders>
            <w:vAlign w:val="center"/>
          </w:tcPr>
          <w:p w14:paraId="71994219"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建议课题</w:t>
            </w:r>
          </w:p>
          <w:p w14:paraId="1F89A103"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研究周期</w:t>
            </w:r>
          </w:p>
        </w:tc>
        <w:tc>
          <w:tcPr>
            <w:tcW w:w="3543" w:type="dxa"/>
            <w:gridSpan w:val="2"/>
            <w:tcBorders>
              <w:top w:val="single" w:sz="6" w:space="0" w:color="auto"/>
              <w:left w:val="single" w:sz="6" w:space="0" w:color="auto"/>
              <w:bottom w:val="single" w:sz="6" w:space="0" w:color="auto"/>
              <w:right w:val="single" w:sz="6" w:space="0" w:color="auto"/>
            </w:tcBorders>
            <w:vAlign w:val="center"/>
          </w:tcPr>
          <w:p w14:paraId="7DF2A12A" w14:textId="77777777" w:rsidR="005C4754" w:rsidRPr="005C4754" w:rsidRDefault="005C4754" w:rsidP="005C4754">
            <w:pPr>
              <w:jc w:val="center"/>
              <w:rPr>
                <w:rFonts w:ascii="仿宋_GB2312" w:eastAsia="仿宋_GB2312" w:hAnsi="Times New Roman" w:cs="Times New Roman"/>
                <w:sz w:val="24"/>
                <w:szCs w:val="24"/>
              </w:rPr>
            </w:pPr>
          </w:p>
        </w:tc>
        <w:tc>
          <w:tcPr>
            <w:tcW w:w="1724" w:type="dxa"/>
            <w:tcBorders>
              <w:top w:val="single" w:sz="6" w:space="0" w:color="auto"/>
              <w:left w:val="single" w:sz="6" w:space="0" w:color="auto"/>
              <w:bottom w:val="single" w:sz="6" w:space="0" w:color="auto"/>
              <w:right w:val="single" w:sz="6" w:space="0" w:color="auto"/>
            </w:tcBorders>
            <w:vAlign w:val="center"/>
          </w:tcPr>
          <w:p w14:paraId="601DC77C"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建议课题经费</w:t>
            </w:r>
          </w:p>
          <w:p w14:paraId="717ACA5E" w14:textId="77777777" w:rsidR="005C4754" w:rsidRPr="005C4754" w:rsidRDefault="005C4754" w:rsidP="005C4754">
            <w:pPr>
              <w:jc w:val="center"/>
              <w:rPr>
                <w:rFonts w:ascii="仿宋_GB2312" w:eastAsia="仿宋_GB2312" w:hAnsi="Times New Roman" w:cs="Times New Roman"/>
                <w:sz w:val="24"/>
                <w:szCs w:val="24"/>
              </w:rPr>
            </w:pPr>
            <w:r w:rsidRPr="005C4754">
              <w:rPr>
                <w:rFonts w:ascii="黑体" w:eastAsia="黑体" w:hAnsi="Times New Roman" w:cs="Times New Roman" w:hint="eastAsia"/>
                <w:sz w:val="24"/>
                <w:szCs w:val="24"/>
              </w:rPr>
              <w:t>（万元）</w:t>
            </w:r>
          </w:p>
        </w:tc>
        <w:tc>
          <w:tcPr>
            <w:tcW w:w="2245" w:type="dxa"/>
            <w:tcBorders>
              <w:top w:val="single" w:sz="6" w:space="0" w:color="auto"/>
              <w:left w:val="single" w:sz="6" w:space="0" w:color="auto"/>
              <w:bottom w:val="single" w:sz="6" w:space="0" w:color="auto"/>
              <w:right w:val="single" w:sz="6" w:space="0" w:color="auto"/>
            </w:tcBorders>
            <w:vAlign w:val="center"/>
          </w:tcPr>
          <w:p w14:paraId="0EB26EB0" w14:textId="77777777" w:rsidR="005C4754" w:rsidRPr="005C4754" w:rsidRDefault="005C4754" w:rsidP="005C4754">
            <w:pPr>
              <w:jc w:val="center"/>
              <w:rPr>
                <w:rFonts w:ascii="仿宋_GB2312" w:eastAsia="仿宋_GB2312" w:hAnsi="Times New Roman" w:cs="Times New Roman"/>
                <w:sz w:val="24"/>
                <w:szCs w:val="24"/>
              </w:rPr>
            </w:pPr>
            <w:r w:rsidRPr="005C4754">
              <w:rPr>
                <w:rFonts w:ascii="仿宋_GB2312" w:eastAsia="仿宋_GB2312" w:hAnsi="Times New Roman" w:cs="Times New Roman" w:hint="eastAsia"/>
                <w:sz w:val="24"/>
                <w:szCs w:val="24"/>
              </w:rPr>
              <w:t xml:space="preserve">       </w:t>
            </w:r>
          </w:p>
        </w:tc>
      </w:tr>
      <w:tr w:rsidR="005C4754" w:rsidRPr="005C4754" w14:paraId="46469FB9" w14:textId="77777777" w:rsidTr="009A0E8D">
        <w:trPr>
          <w:trHeight w:val="1618"/>
        </w:trPr>
        <w:tc>
          <w:tcPr>
            <w:tcW w:w="1560" w:type="dxa"/>
            <w:tcBorders>
              <w:top w:val="single" w:sz="6" w:space="0" w:color="auto"/>
              <w:left w:val="single" w:sz="6" w:space="0" w:color="auto"/>
              <w:bottom w:val="single" w:sz="6" w:space="0" w:color="auto"/>
              <w:right w:val="single" w:sz="6" w:space="0" w:color="auto"/>
            </w:tcBorders>
            <w:vAlign w:val="center"/>
          </w:tcPr>
          <w:p w14:paraId="1E7FE163"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选题意义</w:t>
            </w:r>
          </w:p>
        </w:tc>
        <w:tc>
          <w:tcPr>
            <w:tcW w:w="7512" w:type="dxa"/>
            <w:gridSpan w:val="4"/>
            <w:tcBorders>
              <w:top w:val="single" w:sz="6" w:space="0" w:color="auto"/>
              <w:left w:val="single" w:sz="6" w:space="0" w:color="auto"/>
              <w:bottom w:val="single" w:sz="6" w:space="0" w:color="auto"/>
              <w:right w:val="single" w:sz="6" w:space="0" w:color="auto"/>
            </w:tcBorders>
          </w:tcPr>
          <w:p w14:paraId="2AF64F22" w14:textId="77777777" w:rsidR="005C4754" w:rsidRPr="005C4754" w:rsidRDefault="005C4754" w:rsidP="005C4754">
            <w:pPr>
              <w:rPr>
                <w:rFonts w:ascii="仿宋_GB2312" w:eastAsia="仿宋_GB2312" w:hAnsi="Times New Roman" w:cs="Times New Roman"/>
                <w:sz w:val="24"/>
                <w:szCs w:val="24"/>
              </w:rPr>
            </w:pPr>
            <w:r w:rsidRPr="005C4754">
              <w:rPr>
                <w:rFonts w:ascii="仿宋_GB2312" w:eastAsia="仿宋_GB2312" w:hAnsi="Times New Roman" w:cs="Times New Roman" w:hint="eastAsia"/>
                <w:sz w:val="24"/>
                <w:szCs w:val="24"/>
              </w:rPr>
              <w:t>（主要包括选题的理论意义和现实意义、建议理由及课题背景资料简介，限500字）</w:t>
            </w:r>
          </w:p>
        </w:tc>
      </w:tr>
      <w:tr w:rsidR="005C4754" w:rsidRPr="005C4754" w14:paraId="693CDEC1" w14:textId="77777777" w:rsidTr="005C4754">
        <w:trPr>
          <w:trHeight w:val="1282"/>
        </w:trPr>
        <w:tc>
          <w:tcPr>
            <w:tcW w:w="1560" w:type="dxa"/>
            <w:tcBorders>
              <w:top w:val="single" w:sz="6" w:space="0" w:color="auto"/>
              <w:left w:val="single" w:sz="6" w:space="0" w:color="auto"/>
              <w:bottom w:val="single" w:sz="6" w:space="0" w:color="auto"/>
              <w:right w:val="single" w:sz="6" w:space="0" w:color="auto"/>
            </w:tcBorders>
            <w:vAlign w:val="center"/>
          </w:tcPr>
          <w:p w14:paraId="1E6A43EA"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研究要点</w:t>
            </w:r>
          </w:p>
        </w:tc>
        <w:tc>
          <w:tcPr>
            <w:tcW w:w="7512" w:type="dxa"/>
            <w:gridSpan w:val="4"/>
            <w:tcBorders>
              <w:top w:val="single" w:sz="6" w:space="0" w:color="auto"/>
              <w:left w:val="single" w:sz="6" w:space="0" w:color="auto"/>
              <w:bottom w:val="single" w:sz="6" w:space="0" w:color="auto"/>
              <w:right w:val="single" w:sz="6" w:space="0" w:color="auto"/>
            </w:tcBorders>
          </w:tcPr>
          <w:p w14:paraId="6DBC3B53" w14:textId="77777777" w:rsidR="005C4754" w:rsidRPr="005C4754" w:rsidRDefault="005C4754" w:rsidP="005C4754">
            <w:pPr>
              <w:spacing w:after="120"/>
              <w:rPr>
                <w:rFonts w:ascii="Times New Roman" w:eastAsia="仿宋_GB2312" w:hAnsi="Times New Roman" w:cs="Times New Roman" w:hint="eastAsia"/>
                <w:szCs w:val="24"/>
              </w:rPr>
            </w:pPr>
            <w:r w:rsidRPr="005C4754">
              <w:rPr>
                <w:rFonts w:ascii="仿宋_GB2312" w:eastAsia="仿宋_GB2312" w:hAnsi="Times New Roman" w:cs="Times New Roman" w:hint="eastAsia"/>
                <w:sz w:val="24"/>
                <w:szCs w:val="24"/>
              </w:rPr>
              <w:t>（主要包括研究内容、形式、侧重点及达到的预期目标等，限500字）</w:t>
            </w:r>
          </w:p>
        </w:tc>
      </w:tr>
      <w:tr w:rsidR="005C4754" w:rsidRPr="005C4754" w14:paraId="7809DA3D" w14:textId="77777777" w:rsidTr="009A0E8D">
        <w:trPr>
          <w:trHeight w:val="987"/>
        </w:trPr>
        <w:tc>
          <w:tcPr>
            <w:tcW w:w="1560" w:type="dxa"/>
            <w:tcBorders>
              <w:top w:val="single" w:sz="6" w:space="0" w:color="auto"/>
              <w:left w:val="single" w:sz="6" w:space="0" w:color="auto"/>
              <w:bottom w:val="single" w:sz="6" w:space="0" w:color="auto"/>
              <w:right w:val="single" w:sz="6" w:space="0" w:color="auto"/>
            </w:tcBorders>
            <w:vAlign w:val="center"/>
          </w:tcPr>
          <w:p w14:paraId="5F3A78D7"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其他建议</w:t>
            </w:r>
          </w:p>
          <w:p w14:paraId="613AAB11"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及意见</w:t>
            </w:r>
          </w:p>
        </w:tc>
        <w:tc>
          <w:tcPr>
            <w:tcW w:w="7512" w:type="dxa"/>
            <w:gridSpan w:val="4"/>
            <w:tcBorders>
              <w:top w:val="single" w:sz="6" w:space="0" w:color="auto"/>
              <w:left w:val="single" w:sz="6" w:space="0" w:color="auto"/>
              <w:bottom w:val="single" w:sz="6" w:space="0" w:color="auto"/>
              <w:right w:val="single" w:sz="6" w:space="0" w:color="auto"/>
            </w:tcBorders>
            <w:vAlign w:val="center"/>
          </w:tcPr>
          <w:p w14:paraId="22C198A6" w14:textId="77777777" w:rsidR="005C4754" w:rsidRPr="005C4754" w:rsidRDefault="005C4754" w:rsidP="005C4754">
            <w:pPr>
              <w:jc w:val="center"/>
              <w:rPr>
                <w:rFonts w:ascii="仿宋_GB2312" w:eastAsia="仿宋_GB2312" w:hAnsi="Times New Roman" w:cs="Times New Roman"/>
                <w:sz w:val="24"/>
                <w:szCs w:val="24"/>
              </w:rPr>
            </w:pPr>
          </w:p>
        </w:tc>
      </w:tr>
      <w:tr w:rsidR="005C4754" w:rsidRPr="005C4754" w14:paraId="12693E4F" w14:textId="77777777" w:rsidTr="009A0E8D">
        <w:trPr>
          <w:trHeight w:val="687"/>
        </w:trPr>
        <w:tc>
          <w:tcPr>
            <w:tcW w:w="1560" w:type="dxa"/>
            <w:tcBorders>
              <w:top w:val="single" w:sz="6" w:space="0" w:color="auto"/>
              <w:left w:val="single" w:sz="6" w:space="0" w:color="auto"/>
              <w:bottom w:val="single" w:sz="6" w:space="0" w:color="auto"/>
              <w:right w:val="single" w:sz="6" w:space="0" w:color="auto"/>
            </w:tcBorders>
            <w:vAlign w:val="center"/>
          </w:tcPr>
          <w:p w14:paraId="2D06505F"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联系人</w:t>
            </w:r>
          </w:p>
        </w:tc>
        <w:tc>
          <w:tcPr>
            <w:tcW w:w="3300" w:type="dxa"/>
            <w:tcBorders>
              <w:top w:val="single" w:sz="6" w:space="0" w:color="auto"/>
              <w:left w:val="single" w:sz="6" w:space="0" w:color="auto"/>
              <w:bottom w:val="single" w:sz="6" w:space="0" w:color="auto"/>
              <w:right w:val="single" w:sz="6" w:space="0" w:color="auto"/>
            </w:tcBorders>
            <w:vAlign w:val="center"/>
          </w:tcPr>
          <w:p w14:paraId="664609E0" w14:textId="77777777" w:rsidR="005C4754" w:rsidRPr="005C4754" w:rsidRDefault="005C4754" w:rsidP="005C4754">
            <w:pPr>
              <w:jc w:val="center"/>
              <w:rPr>
                <w:rFonts w:ascii="仿宋_GB2312" w:eastAsia="仿宋_GB2312" w:hAnsi="Times New Roman" w:cs="Times New Roman"/>
                <w:sz w:val="24"/>
                <w:szCs w:val="24"/>
              </w:rPr>
            </w:pPr>
          </w:p>
        </w:tc>
        <w:tc>
          <w:tcPr>
            <w:tcW w:w="1967" w:type="dxa"/>
            <w:gridSpan w:val="2"/>
            <w:tcBorders>
              <w:top w:val="single" w:sz="6" w:space="0" w:color="auto"/>
              <w:left w:val="single" w:sz="6" w:space="0" w:color="auto"/>
              <w:bottom w:val="single" w:sz="6" w:space="0" w:color="auto"/>
              <w:right w:val="single" w:sz="6" w:space="0" w:color="auto"/>
            </w:tcBorders>
            <w:vAlign w:val="center"/>
          </w:tcPr>
          <w:p w14:paraId="27F5CD83"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联系电话</w:t>
            </w:r>
          </w:p>
        </w:tc>
        <w:tc>
          <w:tcPr>
            <w:tcW w:w="2245" w:type="dxa"/>
            <w:tcBorders>
              <w:top w:val="single" w:sz="6" w:space="0" w:color="auto"/>
              <w:left w:val="single" w:sz="6" w:space="0" w:color="auto"/>
              <w:bottom w:val="single" w:sz="6" w:space="0" w:color="auto"/>
              <w:right w:val="single" w:sz="6" w:space="0" w:color="auto"/>
            </w:tcBorders>
            <w:vAlign w:val="center"/>
          </w:tcPr>
          <w:p w14:paraId="1BD9ED17" w14:textId="77777777" w:rsidR="005C4754" w:rsidRPr="005C4754" w:rsidRDefault="005C4754" w:rsidP="005C4754">
            <w:pPr>
              <w:jc w:val="center"/>
              <w:rPr>
                <w:rFonts w:ascii="仿宋_GB2312" w:eastAsia="仿宋_GB2312" w:hAnsi="Times New Roman" w:cs="Times New Roman"/>
                <w:sz w:val="24"/>
                <w:szCs w:val="24"/>
              </w:rPr>
            </w:pPr>
          </w:p>
        </w:tc>
      </w:tr>
    </w:tbl>
    <w:p w14:paraId="5F97C0E2" w14:textId="77777777" w:rsidR="005C4754" w:rsidRDefault="005C4754" w:rsidP="005C4754">
      <w:pPr>
        <w:rPr>
          <w:rFonts w:ascii="楷体" w:eastAsia="楷体" w:hAnsi="楷体" w:cs="楷体"/>
          <w:sz w:val="28"/>
          <w:szCs w:val="28"/>
        </w:rPr>
        <w:sectPr w:rsidR="005C4754">
          <w:pgSz w:w="11906" w:h="16838"/>
          <w:pgMar w:top="1440" w:right="1800" w:bottom="1440" w:left="1800" w:header="851" w:footer="992" w:gutter="0"/>
          <w:cols w:space="425"/>
          <w:docGrid w:type="lines" w:linePitch="312"/>
        </w:sectPr>
      </w:pPr>
      <w:r w:rsidRPr="005C4754">
        <w:rPr>
          <w:rFonts w:ascii="楷体" w:eastAsia="楷体" w:hAnsi="楷体" w:cs="楷体" w:hint="eastAsia"/>
          <w:sz w:val="28"/>
          <w:szCs w:val="28"/>
        </w:rPr>
        <w:t>注：可另附纸</w:t>
      </w:r>
    </w:p>
    <w:p w14:paraId="5BCF8936" w14:textId="77777777" w:rsidR="005C4754" w:rsidRPr="005C4754" w:rsidRDefault="005C4754" w:rsidP="005C4754">
      <w:pPr>
        <w:rPr>
          <w:rFonts w:ascii="Times New Roman" w:eastAsia="仿宋_GB2312" w:hAnsi="Times New Roman" w:cs="Times New Roman"/>
          <w:sz w:val="32"/>
          <w:szCs w:val="32"/>
        </w:rPr>
      </w:pPr>
      <w:r w:rsidRPr="005C4754">
        <w:rPr>
          <w:rFonts w:ascii="仿宋_GB2312" w:eastAsia="仿宋_GB2312" w:hAnsi="宋体" w:cs="Times New Roman" w:hint="eastAsia"/>
          <w:sz w:val="32"/>
          <w:szCs w:val="32"/>
        </w:rPr>
        <w:lastRenderedPageBreak/>
        <w:t>附件</w:t>
      </w:r>
      <w:r w:rsidRPr="005C4754">
        <w:rPr>
          <w:rFonts w:ascii="Times New Roman" w:eastAsia="仿宋_GB2312" w:hAnsi="Times New Roman" w:cs="Times New Roman"/>
          <w:sz w:val="32"/>
          <w:szCs w:val="32"/>
        </w:rPr>
        <w:t>2</w:t>
      </w:r>
    </w:p>
    <w:p w14:paraId="43CFBC60" w14:textId="77777777" w:rsidR="005C4754" w:rsidRPr="005C4754" w:rsidRDefault="005C4754" w:rsidP="005C4754">
      <w:pPr>
        <w:overflowPunct w:val="0"/>
        <w:jc w:val="center"/>
        <w:rPr>
          <w:rFonts w:ascii="仿宋_GB2312" w:eastAsia="仿宋_GB2312" w:hAnsi="Times New Roman" w:cs="Times New Roman" w:hint="eastAsia"/>
          <w:sz w:val="32"/>
          <w:szCs w:val="32"/>
        </w:rPr>
      </w:pPr>
      <w:r w:rsidRPr="005C4754">
        <w:rPr>
          <w:rFonts w:ascii="方正小标宋简体" w:eastAsia="方正小标宋简体" w:hAnsi="Times New Roman" w:cs="Times New Roman" w:hint="eastAsia"/>
          <w:sz w:val="44"/>
          <w:szCs w:val="44"/>
        </w:rPr>
        <w:t>河南</w:t>
      </w:r>
      <w:proofErr w:type="gramStart"/>
      <w:r w:rsidRPr="005C4754">
        <w:rPr>
          <w:rFonts w:ascii="方正小标宋简体" w:eastAsia="方正小标宋简体" w:hAnsi="Times New Roman" w:cs="Times New Roman" w:hint="eastAsia"/>
          <w:sz w:val="44"/>
          <w:szCs w:val="44"/>
        </w:rPr>
        <w:t>科技智库调研</w:t>
      </w:r>
      <w:proofErr w:type="gramEnd"/>
      <w:r w:rsidRPr="005C4754">
        <w:rPr>
          <w:rFonts w:ascii="方正小标宋简体" w:eastAsia="方正小标宋简体" w:hAnsi="Times New Roman" w:cs="Times New Roman" w:hint="eastAsia"/>
          <w:sz w:val="44"/>
          <w:szCs w:val="44"/>
        </w:rPr>
        <w:t>课题推荐选题汇总表</w:t>
      </w:r>
    </w:p>
    <w:p w14:paraId="137A8DF6" w14:textId="77777777" w:rsidR="005C4754" w:rsidRPr="005C4754" w:rsidRDefault="005C4754" w:rsidP="005C4754">
      <w:pPr>
        <w:rPr>
          <w:rFonts w:ascii="仿宋_GB2312" w:eastAsia="仿宋_GB2312" w:hAnsi="Times New Roman" w:cs="Times New Roman" w:hint="eastAsia"/>
          <w:sz w:val="28"/>
          <w:szCs w:val="28"/>
        </w:rPr>
      </w:pPr>
      <w:r w:rsidRPr="005C4754">
        <w:rPr>
          <w:rFonts w:ascii="仿宋_GB2312" w:eastAsia="仿宋_GB2312" w:hAnsi="Times New Roman" w:cs="Times New Roman" w:hint="eastAsia"/>
          <w:sz w:val="28"/>
          <w:szCs w:val="28"/>
        </w:rPr>
        <w:t>建议单位（盖章）：                                         联系人：          联系电话：</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961"/>
        <w:gridCol w:w="1858"/>
        <w:gridCol w:w="1969"/>
        <w:gridCol w:w="1418"/>
        <w:gridCol w:w="1417"/>
        <w:gridCol w:w="1418"/>
      </w:tblGrid>
      <w:tr w:rsidR="005C4754" w:rsidRPr="005C4754" w14:paraId="5F604945" w14:textId="77777777" w:rsidTr="009A0E8D">
        <w:trPr>
          <w:trHeight w:val="708"/>
          <w:jc w:val="center"/>
        </w:trPr>
        <w:tc>
          <w:tcPr>
            <w:tcW w:w="817" w:type="dxa"/>
            <w:vAlign w:val="center"/>
          </w:tcPr>
          <w:p w14:paraId="5FA4DD19"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序号</w:t>
            </w:r>
          </w:p>
        </w:tc>
        <w:tc>
          <w:tcPr>
            <w:tcW w:w="4961" w:type="dxa"/>
            <w:vAlign w:val="center"/>
          </w:tcPr>
          <w:p w14:paraId="52C2F3E7"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课题名称</w:t>
            </w:r>
          </w:p>
        </w:tc>
        <w:tc>
          <w:tcPr>
            <w:tcW w:w="1858" w:type="dxa"/>
            <w:tcBorders>
              <w:right w:val="single" w:sz="4" w:space="0" w:color="auto"/>
            </w:tcBorders>
            <w:vAlign w:val="center"/>
          </w:tcPr>
          <w:p w14:paraId="1C13CD5F"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课题类型</w:t>
            </w:r>
          </w:p>
        </w:tc>
        <w:tc>
          <w:tcPr>
            <w:tcW w:w="1969" w:type="dxa"/>
            <w:tcBorders>
              <w:right w:val="single" w:sz="4" w:space="0" w:color="auto"/>
            </w:tcBorders>
            <w:vAlign w:val="center"/>
          </w:tcPr>
          <w:p w14:paraId="3EBA70EE"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建议承担单位</w:t>
            </w:r>
          </w:p>
        </w:tc>
        <w:tc>
          <w:tcPr>
            <w:tcW w:w="1418" w:type="dxa"/>
            <w:tcBorders>
              <w:left w:val="single" w:sz="4" w:space="0" w:color="auto"/>
              <w:right w:val="single" w:sz="4" w:space="0" w:color="auto"/>
            </w:tcBorders>
            <w:vAlign w:val="center"/>
          </w:tcPr>
          <w:p w14:paraId="118B35E0"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建议课题</w:t>
            </w:r>
          </w:p>
          <w:p w14:paraId="249E9CEE"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研究周期</w:t>
            </w:r>
          </w:p>
        </w:tc>
        <w:tc>
          <w:tcPr>
            <w:tcW w:w="1417" w:type="dxa"/>
            <w:tcBorders>
              <w:left w:val="single" w:sz="4" w:space="0" w:color="auto"/>
              <w:right w:val="single" w:sz="4" w:space="0" w:color="auto"/>
            </w:tcBorders>
            <w:vAlign w:val="center"/>
          </w:tcPr>
          <w:p w14:paraId="73F72608"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建议课题</w:t>
            </w:r>
          </w:p>
          <w:p w14:paraId="6B7AFD5C"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研究经费</w:t>
            </w:r>
          </w:p>
        </w:tc>
        <w:tc>
          <w:tcPr>
            <w:tcW w:w="1418" w:type="dxa"/>
            <w:tcBorders>
              <w:left w:val="single" w:sz="4" w:space="0" w:color="auto"/>
            </w:tcBorders>
            <w:vAlign w:val="center"/>
          </w:tcPr>
          <w:p w14:paraId="6856A762" w14:textId="77777777" w:rsidR="005C4754" w:rsidRPr="005C4754" w:rsidRDefault="005C4754" w:rsidP="005C4754">
            <w:pPr>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备注</w:t>
            </w:r>
          </w:p>
        </w:tc>
      </w:tr>
      <w:tr w:rsidR="005C4754" w:rsidRPr="005C4754" w14:paraId="7841F37D" w14:textId="77777777" w:rsidTr="009A0E8D">
        <w:trPr>
          <w:trHeight w:hRule="exact" w:val="964"/>
          <w:jc w:val="center"/>
        </w:trPr>
        <w:tc>
          <w:tcPr>
            <w:tcW w:w="817" w:type="dxa"/>
            <w:vAlign w:val="center"/>
          </w:tcPr>
          <w:p w14:paraId="0BE7C0C6" w14:textId="77777777" w:rsidR="005C4754" w:rsidRPr="005C4754" w:rsidRDefault="005C4754" w:rsidP="005C4754">
            <w:pPr>
              <w:spacing w:line="520" w:lineRule="exact"/>
              <w:jc w:val="center"/>
              <w:rPr>
                <w:rFonts w:ascii="Times New Roman" w:eastAsia="黑体" w:hAnsi="Times New Roman" w:cs="Times New Roman"/>
                <w:sz w:val="24"/>
                <w:szCs w:val="24"/>
              </w:rPr>
            </w:pPr>
            <w:r w:rsidRPr="005C4754">
              <w:rPr>
                <w:rFonts w:ascii="Times New Roman" w:eastAsia="黑体" w:hAnsi="Times New Roman" w:cs="Times New Roman"/>
                <w:sz w:val="24"/>
                <w:szCs w:val="24"/>
              </w:rPr>
              <w:t>1</w:t>
            </w:r>
          </w:p>
        </w:tc>
        <w:tc>
          <w:tcPr>
            <w:tcW w:w="4961" w:type="dxa"/>
            <w:vAlign w:val="center"/>
          </w:tcPr>
          <w:p w14:paraId="54DB2433"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858" w:type="dxa"/>
            <w:tcBorders>
              <w:right w:val="single" w:sz="4" w:space="0" w:color="auto"/>
            </w:tcBorders>
            <w:vAlign w:val="center"/>
          </w:tcPr>
          <w:p w14:paraId="7608A22C"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969" w:type="dxa"/>
            <w:tcBorders>
              <w:right w:val="single" w:sz="4" w:space="0" w:color="auto"/>
            </w:tcBorders>
            <w:vAlign w:val="center"/>
          </w:tcPr>
          <w:p w14:paraId="44427688"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418" w:type="dxa"/>
            <w:tcBorders>
              <w:left w:val="single" w:sz="4" w:space="0" w:color="auto"/>
              <w:right w:val="single" w:sz="4" w:space="0" w:color="auto"/>
            </w:tcBorders>
            <w:vAlign w:val="center"/>
          </w:tcPr>
          <w:p w14:paraId="44CA25AF"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417" w:type="dxa"/>
            <w:tcBorders>
              <w:left w:val="single" w:sz="4" w:space="0" w:color="auto"/>
              <w:right w:val="single" w:sz="4" w:space="0" w:color="auto"/>
            </w:tcBorders>
            <w:vAlign w:val="center"/>
          </w:tcPr>
          <w:p w14:paraId="1A148218"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418" w:type="dxa"/>
            <w:tcBorders>
              <w:left w:val="single" w:sz="4" w:space="0" w:color="auto"/>
            </w:tcBorders>
            <w:vAlign w:val="center"/>
          </w:tcPr>
          <w:p w14:paraId="1FCF8C31"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r>
      <w:tr w:rsidR="005C4754" w:rsidRPr="005C4754" w14:paraId="298E1126" w14:textId="77777777" w:rsidTr="009A0E8D">
        <w:trPr>
          <w:trHeight w:hRule="exact" w:val="964"/>
          <w:jc w:val="center"/>
        </w:trPr>
        <w:tc>
          <w:tcPr>
            <w:tcW w:w="817" w:type="dxa"/>
            <w:vAlign w:val="center"/>
          </w:tcPr>
          <w:p w14:paraId="1526EB63" w14:textId="77777777" w:rsidR="005C4754" w:rsidRPr="005C4754" w:rsidRDefault="005C4754" w:rsidP="005C4754">
            <w:pPr>
              <w:spacing w:line="520" w:lineRule="exact"/>
              <w:jc w:val="center"/>
              <w:rPr>
                <w:rFonts w:ascii="Times New Roman" w:eastAsia="黑体" w:hAnsi="Times New Roman" w:cs="Times New Roman"/>
                <w:sz w:val="24"/>
                <w:szCs w:val="24"/>
              </w:rPr>
            </w:pPr>
            <w:r w:rsidRPr="005C4754">
              <w:rPr>
                <w:rFonts w:ascii="Times New Roman" w:eastAsia="黑体" w:hAnsi="Times New Roman" w:cs="Times New Roman"/>
                <w:sz w:val="24"/>
                <w:szCs w:val="24"/>
              </w:rPr>
              <w:t>2</w:t>
            </w:r>
          </w:p>
        </w:tc>
        <w:tc>
          <w:tcPr>
            <w:tcW w:w="4961" w:type="dxa"/>
            <w:vAlign w:val="center"/>
          </w:tcPr>
          <w:p w14:paraId="1120FAE0"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858" w:type="dxa"/>
            <w:tcBorders>
              <w:right w:val="single" w:sz="4" w:space="0" w:color="auto"/>
            </w:tcBorders>
            <w:vAlign w:val="center"/>
          </w:tcPr>
          <w:p w14:paraId="394528E9"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969" w:type="dxa"/>
            <w:tcBorders>
              <w:right w:val="single" w:sz="4" w:space="0" w:color="auto"/>
            </w:tcBorders>
            <w:vAlign w:val="center"/>
          </w:tcPr>
          <w:p w14:paraId="2D3F3BB3"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418" w:type="dxa"/>
            <w:tcBorders>
              <w:left w:val="single" w:sz="4" w:space="0" w:color="auto"/>
              <w:right w:val="single" w:sz="4" w:space="0" w:color="auto"/>
            </w:tcBorders>
            <w:vAlign w:val="center"/>
          </w:tcPr>
          <w:p w14:paraId="6DE21FAF"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417" w:type="dxa"/>
            <w:tcBorders>
              <w:left w:val="single" w:sz="4" w:space="0" w:color="auto"/>
              <w:right w:val="single" w:sz="4" w:space="0" w:color="auto"/>
            </w:tcBorders>
            <w:vAlign w:val="center"/>
          </w:tcPr>
          <w:p w14:paraId="16E67EBA"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418" w:type="dxa"/>
            <w:tcBorders>
              <w:left w:val="single" w:sz="4" w:space="0" w:color="auto"/>
            </w:tcBorders>
            <w:vAlign w:val="center"/>
          </w:tcPr>
          <w:p w14:paraId="23986CAE"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r>
      <w:tr w:rsidR="005C4754" w:rsidRPr="005C4754" w14:paraId="7FD83417" w14:textId="77777777" w:rsidTr="009A0E8D">
        <w:trPr>
          <w:trHeight w:hRule="exact" w:val="964"/>
          <w:jc w:val="center"/>
        </w:trPr>
        <w:tc>
          <w:tcPr>
            <w:tcW w:w="817" w:type="dxa"/>
            <w:vAlign w:val="center"/>
          </w:tcPr>
          <w:p w14:paraId="4A34B2A6" w14:textId="77777777" w:rsidR="005C4754" w:rsidRPr="005C4754" w:rsidRDefault="005C4754" w:rsidP="005C4754">
            <w:pPr>
              <w:spacing w:line="520" w:lineRule="exact"/>
              <w:jc w:val="center"/>
              <w:rPr>
                <w:rFonts w:ascii="Times New Roman" w:eastAsia="黑体" w:hAnsi="Times New Roman" w:cs="Times New Roman"/>
                <w:sz w:val="24"/>
                <w:szCs w:val="24"/>
              </w:rPr>
            </w:pPr>
            <w:r w:rsidRPr="005C4754">
              <w:rPr>
                <w:rFonts w:ascii="Times New Roman" w:eastAsia="黑体" w:hAnsi="Times New Roman" w:cs="Times New Roman"/>
                <w:sz w:val="24"/>
                <w:szCs w:val="24"/>
              </w:rPr>
              <w:t>3</w:t>
            </w:r>
          </w:p>
        </w:tc>
        <w:tc>
          <w:tcPr>
            <w:tcW w:w="4961" w:type="dxa"/>
            <w:vAlign w:val="center"/>
          </w:tcPr>
          <w:p w14:paraId="62B66DF5"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858" w:type="dxa"/>
            <w:tcBorders>
              <w:right w:val="single" w:sz="4" w:space="0" w:color="auto"/>
            </w:tcBorders>
            <w:vAlign w:val="center"/>
          </w:tcPr>
          <w:p w14:paraId="0BA5402D"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969" w:type="dxa"/>
            <w:tcBorders>
              <w:right w:val="single" w:sz="4" w:space="0" w:color="auto"/>
            </w:tcBorders>
            <w:vAlign w:val="center"/>
          </w:tcPr>
          <w:p w14:paraId="5D9BAE9A"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418" w:type="dxa"/>
            <w:tcBorders>
              <w:left w:val="single" w:sz="4" w:space="0" w:color="auto"/>
              <w:right w:val="single" w:sz="4" w:space="0" w:color="auto"/>
            </w:tcBorders>
            <w:vAlign w:val="center"/>
          </w:tcPr>
          <w:p w14:paraId="388622E3"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417" w:type="dxa"/>
            <w:tcBorders>
              <w:left w:val="single" w:sz="4" w:space="0" w:color="auto"/>
              <w:right w:val="single" w:sz="4" w:space="0" w:color="auto"/>
            </w:tcBorders>
            <w:vAlign w:val="center"/>
          </w:tcPr>
          <w:p w14:paraId="0CF5293F"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418" w:type="dxa"/>
            <w:tcBorders>
              <w:left w:val="single" w:sz="4" w:space="0" w:color="auto"/>
            </w:tcBorders>
            <w:vAlign w:val="center"/>
          </w:tcPr>
          <w:p w14:paraId="343C1401"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r>
      <w:tr w:rsidR="005C4754" w:rsidRPr="005C4754" w14:paraId="55BD4ABF" w14:textId="77777777" w:rsidTr="009A0E8D">
        <w:trPr>
          <w:trHeight w:hRule="exact" w:val="964"/>
          <w:jc w:val="center"/>
        </w:trPr>
        <w:tc>
          <w:tcPr>
            <w:tcW w:w="817" w:type="dxa"/>
            <w:vAlign w:val="center"/>
          </w:tcPr>
          <w:p w14:paraId="24534C5F" w14:textId="77777777" w:rsidR="005C4754" w:rsidRPr="005C4754" w:rsidRDefault="005C4754" w:rsidP="005C4754">
            <w:pPr>
              <w:spacing w:line="520" w:lineRule="exact"/>
              <w:jc w:val="center"/>
              <w:rPr>
                <w:rFonts w:ascii="Times New Roman" w:eastAsia="黑体" w:hAnsi="Times New Roman" w:cs="Times New Roman"/>
                <w:sz w:val="24"/>
                <w:szCs w:val="24"/>
              </w:rPr>
            </w:pPr>
            <w:r w:rsidRPr="005C4754">
              <w:rPr>
                <w:rFonts w:ascii="Times New Roman" w:eastAsia="黑体" w:hAnsi="Times New Roman" w:cs="Times New Roman"/>
                <w:sz w:val="24"/>
                <w:szCs w:val="24"/>
              </w:rPr>
              <w:t>4</w:t>
            </w:r>
          </w:p>
        </w:tc>
        <w:tc>
          <w:tcPr>
            <w:tcW w:w="4961" w:type="dxa"/>
            <w:vAlign w:val="center"/>
          </w:tcPr>
          <w:p w14:paraId="2AA58F49"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858" w:type="dxa"/>
            <w:tcBorders>
              <w:right w:val="single" w:sz="4" w:space="0" w:color="auto"/>
            </w:tcBorders>
            <w:vAlign w:val="center"/>
          </w:tcPr>
          <w:p w14:paraId="2C76B4E5"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969" w:type="dxa"/>
            <w:tcBorders>
              <w:right w:val="single" w:sz="4" w:space="0" w:color="auto"/>
            </w:tcBorders>
            <w:vAlign w:val="center"/>
          </w:tcPr>
          <w:p w14:paraId="610672B5"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418" w:type="dxa"/>
            <w:tcBorders>
              <w:left w:val="single" w:sz="4" w:space="0" w:color="auto"/>
              <w:right w:val="single" w:sz="4" w:space="0" w:color="auto"/>
            </w:tcBorders>
            <w:vAlign w:val="center"/>
          </w:tcPr>
          <w:p w14:paraId="4F6B6876"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417" w:type="dxa"/>
            <w:tcBorders>
              <w:left w:val="single" w:sz="4" w:space="0" w:color="auto"/>
              <w:right w:val="single" w:sz="4" w:space="0" w:color="auto"/>
            </w:tcBorders>
            <w:vAlign w:val="center"/>
          </w:tcPr>
          <w:p w14:paraId="6693677B"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418" w:type="dxa"/>
            <w:tcBorders>
              <w:left w:val="single" w:sz="4" w:space="0" w:color="auto"/>
            </w:tcBorders>
            <w:vAlign w:val="center"/>
          </w:tcPr>
          <w:p w14:paraId="3FF5DA1C"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r>
      <w:tr w:rsidR="005C4754" w:rsidRPr="005C4754" w14:paraId="3E1B775F" w14:textId="77777777" w:rsidTr="009A0E8D">
        <w:trPr>
          <w:trHeight w:hRule="exact" w:val="964"/>
          <w:jc w:val="center"/>
        </w:trPr>
        <w:tc>
          <w:tcPr>
            <w:tcW w:w="817" w:type="dxa"/>
            <w:vAlign w:val="center"/>
          </w:tcPr>
          <w:p w14:paraId="207ABE47" w14:textId="77777777" w:rsidR="005C4754" w:rsidRPr="005C4754" w:rsidRDefault="005C4754" w:rsidP="005C4754">
            <w:pPr>
              <w:spacing w:line="520" w:lineRule="exact"/>
              <w:jc w:val="center"/>
              <w:rPr>
                <w:rFonts w:ascii="黑体" w:eastAsia="黑体" w:hAnsi="Times New Roman" w:cs="Times New Roman" w:hint="eastAsia"/>
                <w:sz w:val="24"/>
                <w:szCs w:val="24"/>
              </w:rPr>
            </w:pPr>
            <w:r w:rsidRPr="005C4754">
              <w:rPr>
                <w:rFonts w:ascii="黑体" w:eastAsia="黑体" w:hAnsi="Times New Roman" w:cs="Times New Roman" w:hint="eastAsia"/>
                <w:sz w:val="24"/>
                <w:szCs w:val="24"/>
              </w:rPr>
              <w:t>……</w:t>
            </w:r>
          </w:p>
        </w:tc>
        <w:tc>
          <w:tcPr>
            <w:tcW w:w="4961" w:type="dxa"/>
            <w:vAlign w:val="center"/>
          </w:tcPr>
          <w:p w14:paraId="1FE26A92"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858" w:type="dxa"/>
            <w:tcBorders>
              <w:right w:val="single" w:sz="4" w:space="0" w:color="auto"/>
            </w:tcBorders>
            <w:vAlign w:val="center"/>
          </w:tcPr>
          <w:p w14:paraId="4C1F2AC8"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969" w:type="dxa"/>
            <w:tcBorders>
              <w:right w:val="single" w:sz="4" w:space="0" w:color="auto"/>
            </w:tcBorders>
            <w:vAlign w:val="center"/>
          </w:tcPr>
          <w:p w14:paraId="62B924A4"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418" w:type="dxa"/>
            <w:tcBorders>
              <w:left w:val="single" w:sz="4" w:space="0" w:color="auto"/>
              <w:right w:val="single" w:sz="4" w:space="0" w:color="auto"/>
            </w:tcBorders>
            <w:vAlign w:val="center"/>
          </w:tcPr>
          <w:p w14:paraId="73BF91F9"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417" w:type="dxa"/>
            <w:tcBorders>
              <w:left w:val="single" w:sz="4" w:space="0" w:color="auto"/>
              <w:right w:val="single" w:sz="4" w:space="0" w:color="auto"/>
            </w:tcBorders>
            <w:vAlign w:val="center"/>
          </w:tcPr>
          <w:p w14:paraId="174FFAF7"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c>
          <w:tcPr>
            <w:tcW w:w="1418" w:type="dxa"/>
            <w:tcBorders>
              <w:left w:val="single" w:sz="4" w:space="0" w:color="auto"/>
            </w:tcBorders>
            <w:vAlign w:val="center"/>
          </w:tcPr>
          <w:p w14:paraId="725B92CB" w14:textId="77777777" w:rsidR="005C4754" w:rsidRPr="005C4754" w:rsidRDefault="005C4754" w:rsidP="005C4754">
            <w:pPr>
              <w:spacing w:line="240" w:lineRule="atLeast"/>
              <w:rPr>
                <w:rFonts w:ascii="Times New Roman" w:eastAsia="仿宋_GB2312" w:hAnsi="Times New Roman" w:cs="Times New Roman" w:hint="eastAsia"/>
                <w:sz w:val="24"/>
                <w:szCs w:val="24"/>
              </w:rPr>
            </w:pPr>
          </w:p>
        </w:tc>
      </w:tr>
    </w:tbl>
    <w:p w14:paraId="3EBF5AA4" w14:textId="77777777" w:rsidR="005C4754" w:rsidRPr="005C4754" w:rsidRDefault="005C4754" w:rsidP="005C4754">
      <w:pPr>
        <w:rPr>
          <w:rFonts w:ascii="Times New Roman" w:eastAsia="宋体" w:hAnsi="Times New Roman" w:cs="Times New Roman" w:hint="eastAsia"/>
          <w:szCs w:val="24"/>
        </w:rPr>
      </w:pPr>
    </w:p>
    <w:sectPr w:rsidR="005C4754" w:rsidRPr="005C4754" w:rsidSect="005C475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7B"/>
    <w:rsid w:val="000C718B"/>
    <w:rsid w:val="00295969"/>
    <w:rsid w:val="005A597B"/>
    <w:rsid w:val="005C4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D204"/>
  <w15:chartTrackingRefBased/>
  <w15:docId w15:val="{DA0D8949-F9DE-427C-B84C-C47CC0F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1"/>
    <w:autoRedefine/>
    <w:uiPriority w:val="9"/>
    <w:qFormat/>
    <w:rsid w:val="000C718B"/>
    <w:pPr>
      <w:widowControl/>
      <w:spacing w:before="100" w:beforeAutospacing="1" w:after="100" w:afterAutospacing="1" w:line="360" w:lineRule="auto"/>
      <w:jc w:val="left"/>
      <w:outlineLvl w:val="1"/>
    </w:pPr>
    <w:rPr>
      <w:rFonts w:ascii="Times New Roman" w:hAnsi="Times New Roman"/>
      <w:b/>
      <w:bCs/>
      <w:color w:val="000000"/>
      <w:spacing w:val="8"/>
      <w:sz w:val="32"/>
      <w:szCs w:val="36"/>
      <w:shd w:val="clear" w:color="auto" w:fill="FFFFFF"/>
    </w:rPr>
  </w:style>
  <w:style w:type="paragraph" w:styleId="3">
    <w:name w:val="heading 3"/>
    <w:basedOn w:val="a"/>
    <w:next w:val="a"/>
    <w:link w:val="30"/>
    <w:autoRedefine/>
    <w:uiPriority w:val="9"/>
    <w:unhideWhenUsed/>
    <w:qFormat/>
    <w:rsid w:val="000C718B"/>
    <w:pPr>
      <w:keepNext/>
      <w:keepLines/>
      <w:spacing w:line="360" w:lineRule="auto"/>
      <w:ind w:firstLineChars="200" w:firstLine="514"/>
      <w:jc w:val="center"/>
      <w:outlineLvl w:val="2"/>
    </w:pPr>
    <w:rPr>
      <w:rFonts w:ascii="Times New Roman" w:eastAsia="黑体" w:hAnsi="Times New Roman"/>
      <w:b/>
      <w:bCs/>
      <w:color w:val="000000"/>
      <w:spacing w:val="8"/>
      <w:sz w:val="28"/>
      <w:szCs w:val="24"/>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0C718B"/>
    <w:rPr>
      <w:rFonts w:ascii="Times New Roman" w:eastAsia="黑体" w:hAnsi="Times New Roman"/>
      <w:b/>
      <w:bCs/>
      <w:color w:val="000000"/>
      <w:spacing w:val="8"/>
      <w:sz w:val="28"/>
      <w:szCs w:val="24"/>
    </w:rPr>
  </w:style>
  <w:style w:type="character" w:customStyle="1" w:styleId="20">
    <w:name w:val="标题 2 字符"/>
    <w:basedOn w:val="a0"/>
    <w:uiPriority w:val="9"/>
    <w:semiHidden/>
    <w:rsid w:val="000C718B"/>
    <w:rPr>
      <w:rFonts w:asciiTheme="majorHAnsi" w:eastAsiaTheme="majorEastAsia" w:hAnsiTheme="majorHAnsi" w:cstheme="majorBidi"/>
      <w:b/>
      <w:bCs/>
      <w:sz w:val="32"/>
      <w:szCs w:val="32"/>
    </w:rPr>
  </w:style>
  <w:style w:type="character" w:customStyle="1" w:styleId="21">
    <w:name w:val="标题 2 字符1"/>
    <w:basedOn w:val="a0"/>
    <w:link w:val="2"/>
    <w:uiPriority w:val="9"/>
    <w:rsid w:val="000C718B"/>
    <w:rPr>
      <w:rFonts w:ascii="Times New Roman" w:hAnsi="Times New Roman"/>
      <w:b/>
      <w:bCs/>
      <w:color w:val="000000"/>
      <w:spacing w:val="8"/>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9051">
      <w:bodyDiv w:val="1"/>
      <w:marLeft w:val="0"/>
      <w:marRight w:val="0"/>
      <w:marTop w:val="0"/>
      <w:marBottom w:val="0"/>
      <w:divBdr>
        <w:top w:val="none" w:sz="0" w:space="0" w:color="auto"/>
        <w:left w:val="none" w:sz="0" w:space="0" w:color="auto"/>
        <w:bottom w:val="none" w:sz="0" w:space="0" w:color="auto"/>
        <w:right w:val="none" w:sz="0" w:space="0" w:color="auto"/>
      </w:divBdr>
      <w:divsChild>
        <w:div w:id="711926213">
          <w:marLeft w:val="0"/>
          <w:marRight w:val="0"/>
          <w:marTop w:val="210"/>
          <w:marBottom w:val="300"/>
          <w:divBdr>
            <w:top w:val="none" w:sz="0" w:space="0" w:color="auto"/>
            <w:left w:val="none" w:sz="0" w:space="0" w:color="auto"/>
            <w:bottom w:val="single" w:sz="6" w:space="8" w:color="F2D0D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zhao</cp:lastModifiedBy>
  <cp:revision>2</cp:revision>
  <dcterms:created xsi:type="dcterms:W3CDTF">2021-09-26T07:54:00Z</dcterms:created>
  <dcterms:modified xsi:type="dcterms:W3CDTF">2021-09-26T07:59:00Z</dcterms:modified>
</cp:coreProperties>
</file>