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96"/>
          <w:szCs w:val="96"/>
        </w:rPr>
      </w:pPr>
      <w:r>
        <w:rPr>
          <w:rFonts w:ascii="华文仿宋" w:hAnsi="华文仿宋" w:eastAsia="华文仿宋" w:cs="仿宋"/>
          <w:b/>
          <w:color w:val="FF0000"/>
          <w:sz w:val="96"/>
          <w:szCs w:val="96"/>
        </w:rPr>
        <w:t>河南省药学会文件</w:t>
      </w:r>
    </w:p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pStyle w:val="20"/>
        <w:keepNext/>
        <w:keepLines/>
        <w:shd w:val="clear" w:color="auto" w:fill="auto"/>
        <w:spacing w:after="0" w:line="600" w:lineRule="exact"/>
        <w:ind w:firstLine="3000" w:firstLineChars="1000"/>
        <w:rPr>
          <w:rFonts w:ascii="仿宋_GB2312" w:hAnsi="仿宋_GB2312" w:eastAsia="仿宋_GB2312" w:cs="仿宋_GB2312"/>
          <w:color w:val="000000"/>
          <w:sz w:val="30"/>
          <w:szCs w:val="30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豫药会〔202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bidi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bidi="zh-CN"/>
        </w:rPr>
        <w:t>32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号</w:t>
      </w:r>
    </w:p>
    <w:p>
      <w:pPr>
        <w:jc w:val="center"/>
        <w:rPr>
          <w:rFonts w:ascii="Times New Roman" w:hAnsi="Times New Roman" w:eastAsia="Times New Roman"/>
          <w:sz w:val="24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--------------------------------------------------</w:t>
      </w:r>
      <w:bookmarkStart w:id="0" w:name="豫药函〔2019〕5号"/>
      <w:bookmarkEnd w:id="0"/>
    </w:p>
    <w:p>
      <w:pPr>
        <w:spacing w:line="270" w:lineRule="exact"/>
        <w:rPr>
          <w:rFonts w:ascii="Times New Roman" w:hAnsi="Times New Roman" w:eastAsia="Times New Roman"/>
          <w:sz w:val="24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关于下发“河南省药学会医院药师</w:t>
      </w: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处方审核技能提升培训班(第四期)招生简章”的通知</w:t>
      </w:r>
    </w:p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医疗机构处方审核规范》（国卫办医发〔2018〕14号）和《关于进一步做好全省医疗机构处方审核工作的通知》（豫卫医函〔2018〕157号）的文件精神，为持续推进河南省药学会医院药师处方审核技能提升培训工作，有效提高我省医院药师处方审核技能，在河南省卫生健康委员会的大力支持下，河南省药学会医院药师处方审核技能提升培训班（第四期）定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在郑州市举办。本次培训班由河南省药学会主办，河南省药学会科普专业委员会、河南省人民医院药学部承办。现将“河南省药学会医院药师处方审核技能提升培训班（第四期）招生简章”发给大家。请按照要求积极组织医院药师报名。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河南省药学会医院药师处方审核技能提升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培训班(第四期)招生简章</w:t>
      </w:r>
    </w:p>
    <w:p>
      <w:pPr>
        <w:widowControl/>
        <w:shd w:val="clear" w:color="auto" w:fill="FFFFFF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hd w:val="clear" w:color="auto" w:fill="FFFFFF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依据《中华人民共和国药品管理法》《处方管理办法》等法律法规，结合国家先后出台的《医疗机构处方审核规范》（国卫办医发〔2018〕14号）《关于印发加强医疗机构药事管理促进合理用药的意见的通知》（</w:t>
      </w:r>
      <w:r>
        <w:rPr>
          <w:rFonts w:ascii="仿宋_GB2312" w:eastAsia="仿宋_GB2312"/>
          <w:sz w:val="32"/>
          <w:szCs w:val="32"/>
        </w:rPr>
        <w:t>国卫医发〔2020〕2号</w:t>
      </w:r>
      <w:r>
        <w:rPr>
          <w:rFonts w:hint="eastAsia" w:ascii="仿宋_GB2312" w:eastAsia="仿宋_GB2312"/>
          <w:sz w:val="32"/>
          <w:szCs w:val="32"/>
        </w:rPr>
        <w:t>）《关于进一步加强用药安全管理提升合理用药水平的通知》（国卫医函〔2022〕122号）等文件精神，为有效提高我省医院药师处方审核技能和医院合理用药水平，河南省药学会于2019-202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年举办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三期医院药师处方审核技能提升培训班，取得较好成效，应我省医院药事服务和广大审方药师的需求，河南省药学会拟定于202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hAnsi="微软雅黑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月在郑州举办“河南省药学会医院药师处方审核技能提升培训班(第四期)”。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现将</w:t>
      </w:r>
      <w:r>
        <w:rPr>
          <w:rFonts w:hint="eastAsia" w:ascii="仿宋_GB2312" w:hAnsi="微软雅黑" w:eastAsia="仿宋_GB2312"/>
          <w:sz w:val="32"/>
          <w:szCs w:val="32"/>
        </w:rPr>
        <w:t>具体招生事宜通知如下：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一、培训目的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1"/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班采用理论培训和案例讨论等教学模式，培训内容涵盖处方审核法规、规则维护、难点分析、字典维护、质量管理等内容，并结合重点监控药物、超说明书用药、抗菌药物管理、医保限制药品管控等药事管理重点方面。旨在提升各级医疗机构处方审核能力，强化药师处方审核实践技能，提高药事管理与药学信息化建设水平。</w:t>
      </w:r>
    </w:p>
    <w:p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/>
          <w:b w:val="0"/>
          <w:bCs w:val="0"/>
          <w:sz w:val="32"/>
          <w:szCs w:val="32"/>
        </w:rPr>
        <w:t>二、</w:t>
      </w:r>
      <w:r>
        <w:rPr>
          <w:rStyle w:val="11"/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招生条件</w:t>
      </w:r>
    </w:p>
    <w:p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全省各级医疗机构，具有药师以上资格，且（拟）从事处方审核工作的药师，限额</w:t>
      </w:r>
      <w:r>
        <w:rPr>
          <w:rFonts w:ascii="仿宋_GB2312" w:hAnsi="微软雅黑" w:eastAsia="仿宋_GB2312"/>
          <w:sz w:val="32"/>
          <w:szCs w:val="32"/>
        </w:rPr>
        <w:t>3</w:t>
      </w:r>
      <w:r>
        <w:rPr>
          <w:rFonts w:hint="eastAsia" w:ascii="仿宋_GB2312" w:hAnsi="微软雅黑" w:eastAsia="仿宋_GB2312"/>
          <w:sz w:val="32"/>
          <w:szCs w:val="32"/>
        </w:rPr>
        <w:t>0人。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三、培训内容及形式</w:t>
      </w:r>
    </w:p>
    <w:p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本期培训班采取理论学习（附件1）及案例上传相结合的方式进行。</w:t>
      </w:r>
    </w:p>
    <w:p>
      <w:pPr>
        <w:pStyle w:val="6"/>
        <w:widowControl w:val="0"/>
        <w:shd w:val="clear" w:color="auto" w:fill="FFFFFF"/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四、培训时间及地点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待定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地点：待定。</w:t>
      </w:r>
    </w:p>
    <w:p>
      <w:pPr>
        <w:spacing w:line="60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五、报名方式</w:t>
      </w:r>
    </w:p>
    <w:p>
      <w:pPr>
        <w:spacing w:line="60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Style w:val="21"/>
          <w:rFonts w:hint="default"/>
        </w:rPr>
        <w:t>填写《河南省药学会医院药师处方审核技能提升培训班（第四期）报名表》</w:t>
      </w:r>
      <w:r>
        <w:rPr>
          <w:rStyle w:val="21"/>
          <w:rFonts w:hint="eastAsia" w:eastAsia="仿宋"/>
          <w:lang w:eastAsia="zh-CN"/>
        </w:rPr>
        <w:t>（</w:t>
      </w:r>
      <w:r>
        <w:rPr>
          <w:rStyle w:val="21"/>
          <w:rFonts w:hint="eastAsia" w:eastAsia="仿宋"/>
          <w:lang w:val="en-US" w:eastAsia="zh-CN"/>
        </w:rPr>
        <w:t>附件2</w:t>
      </w:r>
      <w:r>
        <w:rPr>
          <w:rStyle w:val="21"/>
          <w:rFonts w:hint="eastAsia" w:eastAsia="仿宋"/>
          <w:lang w:eastAsia="zh-CN"/>
        </w:rPr>
        <w:t>）</w:t>
      </w:r>
      <w:r>
        <w:rPr>
          <w:rStyle w:val="21"/>
          <w:rFonts w:hint="default"/>
        </w:rPr>
        <w:t>，并经所在单位</w:t>
      </w:r>
      <w:r>
        <w:rPr>
          <w:rStyle w:val="21"/>
          <w:rFonts w:hint="eastAsia" w:eastAsia="仿宋"/>
          <w:lang w:val="en-US" w:eastAsia="zh-CN"/>
        </w:rPr>
        <w:t>同意</w:t>
      </w:r>
      <w:r>
        <w:rPr>
          <w:rStyle w:val="21"/>
          <w:rFonts w:hint="default"/>
        </w:rPr>
        <w:t>盖章</w:t>
      </w:r>
      <w:r>
        <w:rPr>
          <w:rStyle w:val="21"/>
          <w:rFonts w:hint="eastAsia" w:eastAsia="仿宋"/>
          <w:lang w:val="en-US" w:eastAsia="zh-CN"/>
        </w:rPr>
        <w:t>扫描备用</w:t>
      </w:r>
      <w:r>
        <w:rPr>
          <w:rStyle w:val="21"/>
          <w:rFonts w:hint="eastAsia" w:eastAsia="仿宋"/>
          <w:lang w:eastAsia="zh-CN"/>
        </w:rPr>
        <w:t>。</w:t>
      </w:r>
      <w:r>
        <w:rPr>
          <w:rStyle w:val="21"/>
          <w:rFonts w:hint="default"/>
        </w:rPr>
        <w:t>2023年7月31日前识别下方二维码按要求填写</w:t>
      </w:r>
      <w:r>
        <w:rPr>
          <w:rStyle w:val="21"/>
          <w:rFonts w:hint="eastAsia" w:eastAsia="仿宋"/>
          <w:lang w:val="en-US" w:eastAsia="zh-CN"/>
        </w:rPr>
        <w:t>电子报名表，电子报名表上需</w:t>
      </w:r>
      <w:r>
        <w:rPr>
          <w:rStyle w:val="21"/>
          <w:rFonts w:hint="default"/>
        </w:rPr>
        <w:t>上传</w:t>
      </w:r>
      <w:r>
        <w:rPr>
          <w:rStyle w:val="21"/>
          <w:rFonts w:hint="eastAsia" w:eastAsia="仿宋"/>
          <w:lang w:val="en-US" w:eastAsia="zh-CN"/>
        </w:rPr>
        <w:t>附件2扫描件、</w:t>
      </w:r>
      <w:r>
        <w:rPr>
          <w:rStyle w:val="21"/>
          <w:rFonts w:hint="default"/>
        </w:rPr>
        <w:t>最高学历证书</w:t>
      </w:r>
      <w:r>
        <w:rPr>
          <w:rStyle w:val="21"/>
          <w:rFonts w:hint="eastAsia" w:eastAsia="仿宋"/>
          <w:lang w:val="en-US" w:eastAsia="zh-CN"/>
        </w:rPr>
        <w:t>和</w:t>
      </w:r>
      <w:r>
        <w:rPr>
          <w:rStyle w:val="21"/>
          <w:rFonts w:hint="default"/>
        </w:rPr>
        <w:t>职称证书扫描</w:t>
      </w:r>
      <w:r>
        <w:rPr>
          <w:rStyle w:val="21"/>
          <w:rFonts w:hint="eastAsia" w:eastAsia="仿宋"/>
          <w:spacing w:val="-11"/>
          <w:sz w:val="32"/>
          <w:lang w:val="en-US" w:eastAsia="zh-CN"/>
        </w:rPr>
        <w:t>件。</w:t>
      </w:r>
      <w:r>
        <w:rPr>
          <w:rFonts w:hint="eastAsia" w:ascii="仿宋_GB2312" w:hAnsi="微软雅黑" w:eastAsia="仿宋_GB2312"/>
          <w:spacing w:val="-11"/>
          <w:sz w:val="32"/>
          <w:szCs w:val="32"/>
        </w:rPr>
        <w:t>经资格审核后，择优录取，将于202</w:t>
      </w:r>
      <w:r>
        <w:rPr>
          <w:rFonts w:ascii="仿宋_GB2312" w:hAnsi="微软雅黑" w:eastAsia="仿宋_GB2312"/>
          <w:spacing w:val="-11"/>
          <w:sz w:val="32"/>
          <w:szCs w:val="32"/>
        </w:rPr>
        <w:t>3</w:t>
      </w:r>
      <w:r>
        <w:rPr>
          <w:rFonts w:hint="eastAsia" w:ascii="仿宋_GB2312" w:hAnsi="微软雅黑" w:eastAsia="仿宋_GB2312"/>
          <w:spacing w:val="-11"/>
          <w:sz w:val="32"/>
          <w:szCs w:val="32"/>
        </w:rPr>
        <w:t>年</w:t>
      </w:r>
      <w:r>
        <w:rPr>
          <w:rFonts w:ascii="仿宋_GB2312" w:hAnsi="微软雅黑" w:eastAsia="仿宋_GB2312"/>
          <w:spacing w:val="-11"/>
          <w:sz w:val="32"/>
          <w:szCs w:val="32"/>
        </w:rPr>
        <w:t>8</w:t>
      </w:r>
      <w:r>
        <w:rPr>
          <w:rFonts w:hint="eastAsia" w:ascii="仿宋_GB2312" w:hAnsi="微软雅黑" w:eastAsia="仿宋_GB2312"/>
          <w:spacing w:val="-11"/>
          <w:sz w:val="32"/>
          <w:szCs w:val="32"/>
        </w:rPr>
        <w:t>月</w:t>
      </w:r>
      <w:r>
        <w:rPr>
          <w:rFonts w:ascii="仿宋_GB2312" w:hAnsi="微软雅黑" w:eastAsia="仿宋_GB2312"/>
          <w:spacing w:val="-11"/>
          <w:sz w:val="32"/>
          <w:szCs w:val="32"/>
        </w:rPr>
        <w:t>31</w:t>
      </w:r>
      <w:r>
        <w:rPr>
          <w:rFonts w:hint="eastAsia" w:ascii="仿宋_GB2312" w:hAnsi="微软雅黑" w:eastAsia="仿宋_GB2312"/>
          <w:spacing w:val="-11"/>
          <w:sz w:val="32"/>
          <w:szCs w:val="32"/>
        </w:rPr>
        <w:t>日前通知到本人。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160020</wp:posOffset>
            </wp:positionV>
            <wp:extent cx="1492885" cy="1492885"/>
            <wp:effectExtent l="0" t="0" r="12065" b="1206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hd w:val="clear" w:color="auto" w:fill="FFFFFF"/>
        <w:spacing w:line="58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</w:t>
      </w:r>
    </w:p>
    <w:p>
      <w:pPr>
        <w:pStyle w:val="6"/>
        <w:shd w:val="clear" w:color="auto" w:fill="FFFFFF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"/>
        <w:shd w:val="clear" w:color="auto" w:fill="FFFFFF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"/>
        <w:shd w:val="clear" w:color="auto" w:fill="FFFFFF"/>
        <w:spacing w:line="580" w:lineRule="exact"/>
        <w:ind w:firstLine="3840" w:firstLineChars="1600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电子报名表</w:t>
      </w:r>
    </w:p>
    <w:p>
      <w:pPr>
        <w:pStyle w:val="6"/>
        <w:shd w:val="clear" w:color="auto" w:fill="FFFFFF"/>
        <w:spacing w:line="580" w:lineRule="exact"/>
        <w:ind w:firstLine="640" w:firstLineChars="200"/>
        <w:jc w:val="both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六、培训费用</w:t>
      </w:r>
    </w:p>
    <w:p>
      <w:pPr>
        <w:pStyle w:val="6"/>
        <w:shd w:val="clear" w:color="auto" w:fill="FFFFFF"/>
        <w:spacing w:line="580" w:lineRule="exact"/>
        <w:ind w:firstLine="640" w:firstLineChars="200"/>
        <w:jc w:val="both"/>
        <w:rPr>
          <w:sz w:val="28"/>
          <w:szCs w:val="28"/>
        </w:rPr>
      </w:pPr>
      <w:r>
        <w:rPr>
          <w:rStyle w:val="11"/>
          <w:rFonts w:hint="eastAsia" w:ascii="仿宋_GB2312" w:hAnsi="微软雅黑" w:eastAsia="仿宋_GB2312"/>
          <w:b w:val="0"/>
          <w:bCs w:val="0"/>
          <w:sz w:val="32"/>
          <w:szCs w:val="32"/>
        </w:rPr>
        <w:t>每位学员需要缴纳学费1</w:t>
      </w:r>
      <w:r>
        <w:rPr>
          <w:rStyle w:val="11"/>
          <w:rFonts w:ascii="仿宋_GB2312" w:hAnsi="微软雅黑" w:eastAsia="仿宋_GB2312"/>
          <w:b w:val="0"/>
          <w:bCs w:val="0"/>
          <w:sz w:val="32"/>
          <w:szCs w:val="32"/>
        </w:rPr>
        <w:t>0</w:t>
      </w:r>
      <w:r>
        <w:rPr>
          <w:rFonts w:hint="eastAsia" w:ascii="仿宋_GB2312" w:hAnsi="微软雅黑" w:eastAsia="仿宋_GB2312"/>
          <w:sz w:val="32"/>
          <w:szCs w:val="32"/>
        </w:rPr>
        <w:t>00元（不含交通费用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），待录取名单公布后收取。</w:t>
      </w:r>
    </w:p>
    <w:p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七、联系方式</w:t>
      </w:r>
    </w:p>
    <w:p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联系人：赵成龙18237102275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贺霞</w:t>
      </w:r>
      <w:r>
        <w:rPr>
          <w:rFonts w:ascii="仿宋_GB2312" w:hAnsi="微软雅黑" w:eastAsia="仿宋_GB2312"/>
          <w:sz w:val="32"/>
          <w:szCs w:val="32"/>
        </w:rPr>
        <w:t>15617518756</w:t>
      </w:r>
    </w:p>
    <w:p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邮 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箱：</w:t>
      </w:r>
      <w:r>
        <w:rPr>
          <w:rFonts w:hint="eastAsia" w:ascii="仿宋_GB2312" w:hAnsi="微软雅黑" w:eastAsia="仿宋_GB2312"/>
          <w:sz w:val="32"/>
          <w:szCs w:val="32"/>
        </w:rPr>
        <w:fldChar w:fldCharType="begin"/>
      </w:r>
      <w:r>
        <w:rPr>
          <w:rFonts w:hint="eastAsia" w:ascii="仿宋_GB2312" w:hAnsi="微软雅黑" w:eastAsia="仿宋_GB2312"/>
          <w:sz w:val="32"/>
          <w:szCs w:val="32"/>
        </w:rPr>
        <w:instrText xml:space="preserve"> HYPERLINK "mailto:sryyxb@163.com" </w:instrText>
      </w:r>
      <w:r>
        <w:rPr>
          <w:rFonts w:hint="eastAsia" w:ascii="仿宋_GB2312" w:hAnsi="微软雅黑" w:eastAsia="仿宋_GB2312"/>
          <w:sz w:val="32"/>
          <w:szCs w:val="32"/>
        </w:rPr>
        <w:fldChar w:fldCharType="separate"/>
      </w:r>
      <w:r>
        <w:rPr>
          <w:rFonts w:hint="eastAsia" w:ascii="仿宋_GB2312" w:hAnsi="微软雅黑" w:eastAsia="仿宋_GB2312"/>
          <w:sz w:val="32"/>
          <w:szCs w:val="32"/>
        </w:rPr>
        <w:t>sryyxb@163.com</w:t>
      </w:r>
      <w:r>
        <w:rPr>
          <w:rFonts w:hint="eastAsia" w:ascii="仿宋_GB2312" w:hAnsi="微软雅黑" w:eastAsia="仿宋_GB2312"/>
          <w:sz w:val="32"/>
          <w:szCs w:val="32"/>
        </w:rPr>
        <w:fldChar w:fldCharType="end"/>
      </w:r>
    </w:p>
    <w:p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附件：1</w:t>
      </w:r>
      <w:bookmarkStart w:id="1" w:name="_Hlk36674412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.河南省药学会医院药师处方审核技能提升培训班(第</w:t>
      </w:r>
    </w:p>
    <w:p>
      <w:pPr>
        <w:spacing w:line="600" w:lineRule="exact"/>
        <w:ind w:firstLine="1600" w:firstLineChars="5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四期)</w:t>
      </w:r>
      <w:bookmarkEnd w:id="1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理论培训内容</w:t>
      </w:r>
    </w:p>
    <w:p>
      <w:pPr>
        <w:spacing w:line="600" w:lineRule="exact"/>
        <w:ind w:left="1597" w:leftChars="608" w:hanging="320" w:hangingChars="1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2.河南省药学会医院药师处方审核技能提升培训班（第四期）报名表</w:t>
      </w:r>
    </w:p>
    <w:p>
      <w:pPr>
        <w:spacing w:line="600" w:lineRule="exact"/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</w:pPr>
      <w:bookmarkStart w:id="2" w:name="_GoBack"/>
      <w:bookmarkEnd w:id="2"/>
    </w:p>
    <w:p>
      <w:pPr>
        <w:spacing w:line="600" w:lineRule="exact"/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</w:pPr>
    </w:p>
    <w:p>
      <w:pPr>
        <w:wordWrap w:val="0"/>
        <w:spacing w:line="600" w:lineRule="exact"/>
        <w:jc w:val="right"/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</w:pPr>
      <w:r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  <w:t xml:space="preserve">     </w:t>
      </w:r>
    </w:p>
    <w:p>
      <w:pPr>
        <w:wordWrap w:val="0"/>
        <w:spacing w:line="600" w:lineRule="exact"/>
        <w:jc w:val="center"/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</w:pPr>
      <w:r>
        <w:rPr>
          <w:rStyle w:val="11"/>
          <w:rFonts w:hint="eastAsia" w:ascii="仿宋_GB2312" w:hAnsi="微软雅黑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  <w:t xml:space="preserve"> </w:t>
      </w:r>
      <w:r>
        <w:rPr>
          <w:rStyle w:val="11"/>
          <w:rFonts w:hint="eastAsia" w:ascii="仿宋_GB2312" w:hAnsi="微软雅黑" w:eastAsia="仿宋_GB2312" w:cs="宋体"/>
          <w:b w:val="0"/>
          <w:bCs w:val="0"/>
          <w:kern w:val="0"/>
          <w:sz w:val="32"/>
          <w:szCs w:val="32"/>
        </w:rPr>
        <w:t>202</w:t>
      </w:r>
      <w:r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  <w:t>3</w:t>
      </w:r>
      <w:r>
        <w:rPr>
          <w:rStyle w:val="11"/>
          <w:rFonts w:hint="eastAsia" w:ascii="仿宋_GB2312" w:hAnsi="微软雅黑" w:eastAsia="仿宋_GB2312" w:cs="宋体"/>
          <w:b w:val="0"/>
          <w:bCs w:val="0"/>
          <w:kern w:val="0"/>
          <w:sz w:val="32"/>
          <w:szCs w:val="32"/>
        </w:rPr>
        <w:t>年</w:t>
      </w:r>
      <w:r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  <w:t>6</w:t>
      </w:r>
      <w:r>
        <w:rPr>
          <w:rStyle w:val="11"/>
          <w:rFonts w:hint="eastAsia" w:ascii="仿宋_GB2312" w:hAnsi="微软雅黑" w:eastAsia="仿宋_GB2312" w:cs="宋体"/>
          <w:b w:val="0"/>
          <w:bCs w:val="0"/>
          <w:kern w:val="0"/>
          <w:sz w:val="32"/>
          <w:szCs w:val="32"/>
        </w:rPr>
        <w:t>月</w:t>
      </w:r>
      <w:r>
        <w:rPr>
          <w:rStyle w:val="11"/>
          <w:rFonts w:hint="eastAsia" w:ascii="仿宋_GB2312" w:hAnsi="微软雅黑" w:eastAsia="仿宋_GB2312" w:cs="宋体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Style w:val="11"/>
          <w:rFonts w:hint="eastAsia" w:ascii="仿宋_GB2312" w:hAnsi="微软雅黑" w:eastAsia="仿宋_GB2312" w:cs="宋体"/>
          <w:b w:val="0"/>
          <w:bCs w:val="0"/>
          <w:kern w:val="0"/>
          <w:sz w:val="32"/>
          <w:szCs w:val="32"/>
        </w:rPr>
        <w:t>日</w:t>
      </w:r>
      <w:r>
        <w:rPr>
          <w:rStyle w:val="11"/>
          <w:rFonts w:ascii="仿宋_GB2312" w:hAnsi="微软雅黑" w:eastAsia="仿宋_GB2312" w:cs="宋体"/>
          <w:b w:val="0"/>
          <w:bCs w:val="0"/>
          <w:kern w:val="0"/>
          <w:sz w:val="32"/>
          <w:szCs w:val="32"/>
        </w:rPr>
        <w:t xml:space="preserve">      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附件1  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河南省药学会医院药师处方审核技能提升培训班</w:t>
      </w:r>
    </w:p>
    <w:p>
      <w:pPr>
        <w:widowControl/>
        <w:ind w:firstLine="3213" w:firstLineChars="10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（第四期）理论培训内容</w:t>
      </w:r>
    </w:p>
    <w:tbl>
      <w:tblPr>
        <w:tblStyle w:val="8"/>
        <w:tblpPr w:leftFromText="180" w:rightFromText="180" w:vertAnchor="text" w:horzAnchor="page" w:tblpX="1561" w:tblpY="60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开班</w:t>
            </w: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处方医嘱前置审核-药学服务转型实践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  <w:highlight w:val="yellow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新时期处方审核工作的实践与思考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基础篇</w:t>
            </w: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4"/>
              </w:rPr>
              <w:t>处方前置审核与合理用药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4"/>
              </w:rPr>
              <w:t>处方审核相关法规文件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实践篇</w:t>
            </w: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处方审核实践难点对策分析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处方审核规则分类及维护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药品字典更新与维护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超说明书用药处方审核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特殊药品处方审核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重点监控药品处方审核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医保限制药品处方审核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儿童用药处方审核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药物相互作用处方审核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处方审核案例分组讨论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进阶篇</w:t>
            </w:r>
          </w:p>
        </w:tc>
        <w:tc>
          <w:tcPr>
            <w:tcW w:w="338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处方审核沟通技巧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抗菌药物管理与处方审核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4"/>
              </w:rPr>
              <w:t>PIVAS</w:t>
            </w: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与审方中心联动医嘱审核实践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处方审核数据挖掘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18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处方审核质量管理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附件2     </w:t>
      </w:r>
      <w:r>
        <w:rPr>
          <w:rFonts w:hint="eastAsia" w:asciiTheme="minorEastAsia" w:hAnsiTheme="minorEastAsia"/>
          <w:b/>
          <w:bCs/>
          <w:sz w:val="32"/>
          <w:szCs w:val="32"/>
        </w:rPr>
        <w:t>河南省药学会医院药师处方审核技能提升培训班</w:t>
      </w:r>
    </w:p>
    <w:p>
      <w:pPr>
        <w:spacing w:after="156" w:afterLines="50" w:line="4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 xml:space="preserve">  （第四期）报名表</w:t>
      </w:r>
    </w:p>
    <w:p>
      <w:pPr>
        <w:spacing w:line="300" w:lineRule="exact"/>
        <w:jc w:val="righ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</w:p>
    <w:p>
      <w:pPr>
        <w:spacing w:line="300" w:lineRule="exact"/>
        <w:jc w:val="right"/>
        <w:rPr>
          <w:rFonts w:ascii="宋体"/>
          <w:bCs/>
          <w:szCs w:val="21"/>
          <w:u w:val="single"/>
        </w:rPr>
      </w:pPr>
      <w:r>
        <w:rPr>
          <w:rFonts w:hint="eastAsia" w:ascii="仿宋" w:hAnsi="仿宋" w:eastAsia="仿宋" w:cs="仿宋"/>
          <w:bCs/>
          <w:szCs w:val="21"/>
        </w:rPr>
        <w:t xml:space="preserve">填表日期：  </w:t>
      </w:r>
      <w:r>
        <w:rPr>
          <w:rFonts w:hint="eastAsia" w:ascii="仿宋" w:hAnsi="仿宋" w:eastAsia="仿宋" w:cs="仿宋"/>
          <w:szCs w:val="21"/>
        </w:rPr>
        <w:t>202</w:t>
      </w:r>
      <w:r>
        <w:rPr>
          <w:rFonts w:ascii="仿宋" w:hAnsi="仿宋" w:eastAsia="仿宋" w:cs="仿宋"/>
          <w:szCs w:val="21"/>
        </w:rPr>
        <w:t>3</w:t>
      </w:r>
      <w:r>
        <w:rPr>
          <w:rFonts w:hint="eastAsia" w:ascii="仿宋" w:hAnsi="仿宋" w:eastAsia="仿宋" w:cs="仿宋"/>
          <w:bCs/>
          <w:szCs w:val="21"/>
        </w:rPr>
        <w:t>年   月   日</w:t>
      </w:r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18"/>
        <w:gridCol w:w="495"/>
        <w:gridCol w:w="809"/>
        <w:gridCol w:w="680"/>
        <w:gridCol w:w="992"/>
        <w:gridCol w:w="1276"/>
        <w:gridCol w:w="1013"/>
        <w:gridCol w:w="45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专业职称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80" w:hanging="79" w:hangingChars="38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手机电话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选送单位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单位所在城市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通讯地址及邮编</w:t>
            </w:r>
          </w:p>
        </w:tc>
        <w:tc>
          <w:tcPr>
            <w:tcW w:w="85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科室主任及联系方式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医院级别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A.三级医院   B.二级医院   C.其他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本人之前是否参加过培训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45085</wp:posOffset>
                      </wp:positionV>
                      <wp:extent cx="114935" cy="133350"/>
                      <wp:effectExtent l="4445" t="4445" r="13970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5pt;margin-top:3.55pt;height:10.5pt;width:9.05pt;z-index:251659264;v-text-anchor:middle;mso-width-relative:page;mso-height-relative:page;" fillcolor="#FFFFFF [3212]" filled="t" stroked="t" coordsize="21600,21600" o:gfxdata="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1ZkVbXAAAABgEAAA8AAAAAAAAAAQAgAAAAIgAAAGRycy9kb3ducmV2LnhtbFBLAQIUABQA&#10;AAAIAIdO4kDOATdWYwIAANsEAAAOAAAAAAAAAAEAIAAAACY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Cs w:val="21"/>
              </w:rPr>
              <w:t xml:space="preserve">是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35560</wp:posOffset>
                      </wp:positionV>
                      <wp:extent cx="114935" cy="133350"/>
                      <wp:effectExtent l="4445" t="4445" r="13970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5pt;margin-top:2.8pt;height:10.5pt;width:9.05pt;z-index:251660288;v-text-anchor:middle;mso-width-relative:page;mso-height-relative:page;" fillcolor="#FFFFFF [3212]" filled="t" stroked="t" coordsize="21600,21600" o:gfxdata="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FbjvfXAAAABgEAAA8AAAAAAAAAAQAgAAAAIgAAAGRycy9kb3ducmV2LnhtbFBLAQIUABQA&#10;AAAIAIdO4kD2V9CFYwIAANsEAAAOAAAAAAAAAAEAIAAAACY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现岗位</w:t>
            </w:r>
          </w:p>
        </w:tc>
        <w:tc>
          <w:tcPr>
            <w:tcW w:w="85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A.门诊药房  B.住院药房  C.静脉配置 D. 药库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E. 审方药师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F.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最后学历、学校、专业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工作简历（起至年月）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从事处方审核工作实践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已发表的论文、著作及科研情况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5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选送单位（医院）意见：</w:t>
            </w:r>
          </w:p>
          <w:p>
            <w:pPr>
              <w:spacing w:line="300" w:lineRule="exact"/>
              <w:ind w:firstLine="1995" w:firstLineChars="95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签名（盖章）：</w:t>
            </w:r>
          </w:p>
          <w:p>
            <w:pPr>
              <w:spacing w:line="300" w:lineRule="exact"/>
              <w:ind w:firstLine="2730" w:firstLineChars="13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月     日</w:t>
            </w:r>
          </w:p>
        </w:tc>
        <w:tc>
          <w:tcPr>
            <w:tcW w:w="4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培训班录取意见：</w:t>
            </w:r>
          </w:p>
          <w:p>
            <w:pPr>
              <w:spacing w:line="300" w:lineRule="exact"/>
              <w:ind w:firstLine="1785" w:firstLineChars="85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签名（盖章）：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河南省药学会</w:t>
            </w:r>
          </w:p>
          <w:p>
            <w:pPr>
              <w:spacing w:line="300" w:lineRule="exact"/>
              <w:ind w:firstLine="1890" w:firstLineChars="9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月  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  <w:r>
        <w:rPr>
          <w:rFonts w:hint="eastAsia" w:ascii="仿宋_GB2312" w:hAnsi="微软雅黑" w:eastAsia="仿宋_GB2312"/>
          <w:color w:val="000000"/>
        </w:rPr>
        <w:t>报到时请携带原件</w:t>
      </w: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tbl>
      <w:tblPr>
        <w:tblStyle w:val="8"/>
        <w:tblpPr w:leftFromText="180" w:rightFromText="180" w:vertAnchor="text" w:horzAnchor="page" w:tblpX="1653" w:tblpY="6296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tcBorders>
              <w:left w:val="nil"/>
              <w:right w:val="nil"/>
            </w:tcBorders>
          </w:tcPr>
          <w:p>
            <w:pPr>
              <w:spacing w:line="6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202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2U0YTU0ODYxOTdjNDE1YTM3MmVlMzY5NzNiOGUifQ=="/>
  </w:docVars>
  <w:rsids>
    <w:rsidRoot w:val="00937A2C"/>
    <w:rsid w:val="00006E9D"/>
    <w:rsid w:val="0001104B"/>
    <w:rsid w:val="00025E92"/>
    <w:rsid w:val="00026B3D"/>
    <w:rsid w:val="000270FE"/>
    <w:rsid w:val="000414B6"/>
    <w:rsid w:val="000534B2"/>
    <w:rsid w:val="0005609E"/>
    <w:rsid w:val="00066181"/>
    <w:rsid w:val="000711EB"/>
    <w:rsid w:val="00073099"/>
    <w:rsid w:val="000759A9"/>
    <w:rsid w:val="00075B61"/>
    <w:rsid w:val="00085CDF"/>
    <w:rsid w:val="000902C5"/>
    <w:rsid w:val="000929F2"/>
    <w:rsid w:val="000A17A5"/>
    <w:rsid w:val="000B0FD9"/>
    <w:rsid w:val="000B4E7A"/>
    <w:rsid w:val="000B77B7"/>
    <w:rsid w:val="000B7FA2"/>
    <w:rsid w:val="000C1F5D"/>
    <w:rsid w:val="000C550C"/>
    <w:rsid w:val="000C66A3"/>
    <w:rsid w:val="000D29BC"/>
    <w:rsid w:val="000D5D1E"/>
    <w:rsid w:val="000D5D9B"/>
    <w:rsid w:val="000E0EE2"/>
    <w:rsid w:val="000F3708"/>
    <w:rsid w:val="00105CFF"/>
    <w:rsid w:val="001075C1"/>
    <w:rsid w:val="0011151F"/>
    <w:rsid w:val="0011467B"/>
    <w:rsid w:val="00120FD0"/>
    <w:rsid w:val="00127F97"/>
    <w:rsid w:val="0013067F"/>
    <w:rsid w:val="001366E4"/>
    <w:rsid w:val="00153A5E"/>
    <w:rsid w:val="001558FA"/>
    <w:rsid w:val="00163362"/>
    <w:rsid w:val="00166607"/>
    <w:rsid w:val="00175564"/>
    <w:rsid w:val="00181892"/>
    <w:rsid w:val="0019352E"/>
    <w:rsid w:val="00194519"/>
    <w:rsid w:val="001953AD"/>
    <w:rsid w:val="001A0D95"/>
    <w:rsid w:val="001A2954"/>
    <w:rsid w:val="001A3C8A"/>
    <w:rsid w:val="001A75FC"/>
    <w:rsid w:val="001B2C73"/>
    <w:rsid w:val="001B3DC1"/>
    <w:rsid w:val="001B6107"/>
    <w:rsid w:val="001C48B8"/>
    <w:rsid w:val="001C600C"/>
    <w:rsid w:val="001C7A4F"/>
    <w:rsid w:val="001D0FBF"/>
    <w:rsid w:val="001D192D"/>
    <w:rsid w:val="001D290B"/>
    <w:rsid w:val="001D79E3"/>
    <w:rsid w:val="001E32D2"/>
    <w:rsid w:val="001F0462"/>
    <w:rsid w:val="001F7D1A"/>
    <w:rsid w:val="00202363"/>
    <w:rsid w:val="002247BD"/>
    <w:rsid w:val="00227403"/>
    <w:rsid w:val="0023272A"/>
    <w:rsid w:val="00245B87"/>
    <w:rsid w:val="002623EC"/>
    <w:rsid w:val="00270F56"/>
    <w:rsid w:val="00271521"/>
    <w:rsid w:val="00277306"/>
    <w:rsid w:val="0029676B"/>
    <w:rsid w:val="002A0D29"/>
    <w:rsid w:val="002A7FDC"/>
    <w:rsid w:val="002B05AE"/>
    <w:rsid w:val="002B4D76"/>
    <w:rsid w:val="002C058A"/>
    <w:rsid w:val="002D103C"/>
    <w:rsid w:val="002D354D"/>
    <w:rsid w:val="002D64A4"/>
    <w:rsid w:val="002D6688"/>
    <w:rsid w:val="002E3DF4"/>
    <w:rsid w:val="002F0D5E"/>
    <w:rsid w:val="002F1343"/>
    <w:rsid w:val="002F1C0A"/>
    <w:rsid w:val="002F2376"/>
    <w:rsid w:val="002F49B9"/>
    <w:rsid w:val="002F5C9B"/>
    <w:rsid w:val="00311F66"/>
    <w:rsid w:val="00322B68"/>
    <w:rsid w:val="00327759"/>
    <w:rsid w:val="003328ED"/>
    <w:rsid w:val="00334D93"/>
    <w:rsid w:val="00346628"/>
    <w:rsid w:val="00347D6F"/>
    <w:rsid w:val="00350415"/>
    <w:rsid w:val="00350445"/>
    <w:rsid w:val="003541FD"/>
    <w:rsid w:val="0036247D"/>
    <w:rsid w:val="00365B4F"/>
    <w:rsid w:val="0037267C"/>
    <w:rsid w:val="003754CB"/>
    <w:rsid w:val="0037554B"/>
    <w:rsid w:val="00376C62"/>
    <w:rsid w:val="00390213"/>
    <w:rsid w:val="0039023B"/>
    <w:rsid w:val="00391D4C"/>
    <w:rsid w:val="00392A4D"/>
    <w:rsid w:val="00393F03"/>
    <w:rsid w:val="00394603"/>
    <w:rsid w:val="00394849"/>
    <w:rsid w:val="003A1106"/>
    <w:rsid w:val="003A3334"/>
    <w:rsid w:val="003A5B4F"/>
    <w:rsid w:val="003A6A7A"/>
    <w:rsid w:val="003B4135"/>
    <w:rsid w:val="003B6293"/>
    <w:rsid w:val="003C1F98"/>
    <w:rsid w:val="003C7FC5"/>
    <w:rsid w:val="003F561B"/>
    <w:rsid w:val="00401D98"/>
    <w:rsid w:val="00402FBB"/>
    <w:rsid w:val="00406952"/>
    <w:rsid w:val="00412783"/>
    <w:rsid w:val="004130EE"/>
    <w:rsid w:val="00417036"/>
    <w:rsid w:val="00425B0F"/>
    <w:rsid w:val="00426970"/>
    <w:rsid w:val="00430099"/>
    <w:rsid w:val="00430B16"/>
    <w:rsid w:val="004406C8"/>
    <w:rsid w:val="00442437"/>
    <w:rsid w:val="00445360"/>
    <w:rsid w:val="0045070F"/>
    <w:rsid w:val="004564B6"/>
    <w:rsid w:val="00457269"/>
    <w:rsid w:val="00460B61"/>
    <w:rsid w:val="00477AC4"/>
    <w:rsid w:val="0048172F"/>
    <w:rsid w:val="0048775A"/>
    <w:rsid w:val="00490664"/>
    <w:rsid w:val="004912AB"/>
    <w:rsid w:val="004A26AB"/>
    <w:rsid w:val="004A307E"/>
    <w:rsid w:val="004A6A81"/>
    <w:rsid w:val="004A7760"/>
    <w:rsid w:val="004B1B16"/>
    <w:rsid w:val="004B6745"/>
    <w:rsid w:val="004D17F7"/>
    <w:rsid w:val="004D4321"/>
    <w:rsid w:val="004D4A93"/>
    <w:rsid w:val="004D5C55"/>
    <w:rsid w:val="004E5C41"/>
    <w:rsid w:val="004F1990"/>
    <w:rsid w:val="00504607"/>
    <w:rsid w:val="00506FD0"/>
    <w:rsid w:val="00512CCB"/>
    <w:rsid w:val="0053094B"/>
    <w:rsid w:val="005342AB"/>
    <w:rsid w:val="005442EC"/>
    <w:rsid w:val="00550CBD"/>
    <w:rsid w:val="0055299B"/>
    <w:rsid w:val="005529A9"/>
    <w:rsid w:val="00561ADE"/>
    <w:rsid w:val="005779EA"/>
    <w:rsid w:val="005815D5"/>
    <w:rsid w:val="0058378A"/>
    <w:rsid w:val="00594166"/>
    <w:rsid w:val="005A2D42"/>
    <w:rsid w:val="005B02FC"/>
    <w:rsid w:val="005C318C"/>
    <w:rsid w:val="005C5A7B"/>
    <w:rsid w:val="005D02AD"/>
    <w:rsid w:val="005D6DDA"/>
    <w:rsid w:val="005D7637"/>
    <w:rsid w:val="005E6CCC"/>
    <w:rsid w:val="005F4504"/>
    <w:rsid w:val="006036E2"/>
    <w:rsid w:val="006143BF"/>
    <w:rsid w:val="006273AB"/>
    <w:rsid w:val="00632196"/>
    <w:rsid w:val="0063687A"/>
    <w:rsid w:val="0064031D"/>
    <w:rsid w:val="006407DA"/>
    <w:rsid w:val="00642A1A"/>
    <w:rsid w:val="00646441"/>
    <w:rsid w:val="006539B3"/>
    <w:rsid w:val="00655200"/>
    <w:rsid w:val="0067017B"/>
    <w:rsid w:val="0067514E"/>
    <w:rsid w:val="00676CD9"/>
    <w:rsid w:val="006824A4"/>
    <w:rsid w:val="0068345D"/>
    <w:rsid w:val="00686E37"/>
    <w:rsid w:val="006A438C"/>
    <w:rsid w:val="006A6B3C"/>
    <w:rsid w:val="006A73C2"/>
    <w:rsid w:val="006B0D48"/>
    <w:rsid w:val="006D2600"/>
    <w:rsid w:val="006D3C00"/>
    <w:rsid w:val="006D4793"/>
    <w:rsid w:val="006E06E4"/>
    <w:rsid w:val="00706C0B"/>
    <w:rsid w:val="00707FF5"/>
    <w:rsid w:val="00714F20"/>
    <w:rsid w:val="00715F72"/>
    <w:rsid w:val="00721FAC"/>
    <w:rsid w:val="0072745D"/>
    <w:rsid w:val="00734B63"/>
    <w:rsid w:val="0073532F"/>
    <w:rsid w:val="00747019"/>
    <w:rsid w:val="007501B3"/>
    <w:rsid w:val="00752F59"/>
    <w:rsid w:val="00754887"/>
    <w:rsid w:val="007677E7"/>
    <w:rsid w:val="00772A4F"/>
    <w:rsid w:val="007776D3"/>
    <w:rsid w:val="00782173"/>
    <w:rsid w:val="0078359A"/>
    <w:rsid w:val="007966A8"/>
    <w:rsid w:val="00796E44"/>
    <w:rsid w:val="007A5764"/>
    <w:rsid w:val="007B60F9"/>
    <w:rsid w:val="007B7F9F"/>
    <w:rsid w:val="007D17B4"/>
    <w:rsid w:val="007D38C5"/>
    <w:rsid w:val="007D50DE"/>
    <w:rsid w:val="007D70C4"/>
    <w:rsid w:val="007E5D71"/>
    <w:rsid w:val="007F13CB"/>
    <w:rsid w:val="007F2C21"/>
    <w:rsid w:val="007F5944"/>
    <w:rsid w:val="0083573F"/>
    <w:rsid w:val="008459A9"/>
    <w:rsid w:val="008530EC"/>
    <w:rsid w:val="008815D3"/>
    <w:rsid w:val="008844AB"/>
    <w:rsid w:val="008D2358"/>
    <w:rsid w:val="008D689E"/>
    <w:rsid w:val="008E4AEE"/>
    <w:rsid w:val="008E6C2F"/>
    <w:rsid w:val="008F3C4E"/>
    <w:rsid w:val="00902DCD"/>
    <w:rsid w:val="00910570"/>
    <w:rsid w:val="009118F7"/>
    <w:rsid w:val="0091333B"/>
    <w:rsid w:val="00926C06"/>
    <w:rsid w:val="009356AA"/>
    <w:rsid w:val="00937A2C"/>
    <w:rsid w:val="00953E46"/>
    <w:rsid w:val="00954555"/>
    <w:rsid w:val="00954744"/>
    <w:rsid w:val="00957965"/>
    <w:rsid w:val="00964521"/>
    <w:rsid w:val="009710E6"/>
    <w:rsid w:val="0098116D"/>
    <w:rsid w:val="00981D78"/>
    <w:rsid w:val="0098254C"/>
    <w:rsid w:val="00983121"/>
    <w:rsid w:val="00997BD6"/>
    <w:rsid w:val="009A27BB"/>
    <w:rsid w:val="009B3961"/>
    <w:rsid w:val="009B59CF"/>
    <w:rsid w:val="009B6E4C"/>
    <w:rsid w:val="009B7F12"/>
    <w:rsid w:val="009D52B9"/>
    <w:rsid w:val="009D7EDB"/>
    <w:rsid w:val="009E4A94"/>
    <w:rsid w:val="009E590F"/>
    <w:rsid w:val="009E706B"/>
    <w:rsid w:val="009F3705"/>
    <w:rsid w:val="009F3982"/>
    <w:rsid w:val="009F6911"/>
    <w:rsid w:val="009F7F18"/>
    <w:rsid w:val="00A0483C"/>
    <w:rsid w:val="00A05E4A"/>
    <w:rsid w:val="00A07408"/>
    <w:rsid w:val="00A10E10"/>
    <w:rsid w:val="00A11CB8"/>
    <w:rsid w:val="00A1378E"/>
    <w:rsid w:val="00A168CB"/>
    <w:rsid w:val="00A2447E"/>
    <w:rsid w:val="00A24DAA"/>
    <w:rsid w:val="00A30297"/>
    <w:rsid w:val="00A36804"/>
    <w:rsid w:val="00A74806"/>
    <w:rsid w:val="00A75F9F"/>
    <w:rsid w:val="00A813D5"/>
    <w:rsid w:val="00A87195"/>
    <w:rsid w:val="00A87F6E"/>
    <w:rsid w:val="00A952E2"/>
    <w:rsid w:val="00A968A4"/>
    <w:rsid w:val="00AA35B6"/>
    <w:rsid w:val="00AA36D0"/>
    <w:rsid w:val="00AA4470"/>
    <w:rsid w:val="00AB7B83"/>
    <w:rsid w:val="00AC0652"/>
    <w:rsid w:val="00AC1A69"/>
    <w:rsid w:val="00AC5857"/>
    <w:rsid w:val="00AD0EBE"/>
    <w:rsid w:val="00AE2E22"/>
    <w:rsid w:val="00AF6D7F"/>
    <w:rsid w:val="00AF77FB"/>
    <w:rsid w:val="00B01EF8"/>
    <w:rsid w:val="00B0298D"/>
    <w:rsid w:val="00B06799"/>
    <w:rsid w:val="00B126F6"/>
    <w:rsid w:val="00B1369B"/>
    <w:rsid w:val="00B142B1"/>
    <w:rsid w:val="00B14FD0"/>
    <w:rsid w:val="00B23E16"/>
    <w:rsid w:val="00B24766"/>
    <w:rsid w:val="00B4081B"/>
    <w:rsid w:val="00B51AA1"/>
    <w:rsid w:val="00B623F3"/>
    <w:rsid w:val="00B632A0"/>
    <w:rsid w:val="00B63BE0"/>
    <w:rsid w:val="00B6454F"/>
    <w:rsid w:val="00B6702A"/>
    <w:rsid w:val="00B75EB8"/>
    <w:rsid w:val="00B75FFB"/>
    <w:rsid w:val="00B82E84"/>
    <w:rsid w:val="00B939E9"/>
    <w:rsid w:val="00B945B4"/>
    <w:rsid w:val="00BA5E0D"/>
    <w:rsid w:val="00BB2BA4"/>
    <w:rsid w:val="00BC031B"/>
    <w:rsid w:val="00BC5975"/>
    <w:rsid w:val="00BC6B4D"/>
    <w:rsid w:val="00BD23A5"/>
    <w:rsid w:val="00BD73BA"/>
    <w:rsid w:val="00BE6044"/>
    <w:rsid w:val="00BF2434"/>
    <w:rsid w:val="00BF5C90"/>
    <w:rsid w:val="00BF7EB0"/>
    <w:rsid w:val="00C21E14"/>
    <w:rsid w:val="00C22E67"/>
    <w:rsid w:val="00C231C9"/>
    <w:rsid w:val="00C26D20"/>
    <w:rsid w:val="00C30F33"/>
    <w:rsid w:val="00C31510"/>
    <w:rsid w:val="00C5325B"/>
    <w:rsid w:val="00C704EB"/>
    <w:rsid w:val="00C75CD1"/>
    <w:rsid w:val="00C84DB4"/>
    <w:rsid w:val="00C8666E"/>
    <w:rsid w:val="00C8695B"/>
    <w:rsid w:val="00C8767D"/>
    <w:rsid w:val="00C93414"/>
    <w:rsid w:val="00C938F8"/>
    <w:rsid w:val="00CA055F"/>
    <w:rsid w:val="00CA0659"/>
    <w:rsid w:val="00CA0DF4"/>
    <w:rsid w:val="00CA3C4C"/>
    <w:rsid w:val="00CA6259"/>
    <w:rsid w:val="00CB0A74"/>
    <w:rsid w:val="00CB3DD2"/>
    <w:rsid w:val="00CC4C58"/>
    <w:rsid w:val="00CD25C3"/>
    <w:rsid w:val="00CD4AD6"/>
    <w:rsid w:val="00CD5298"/>
    <w:rsid w:val="00CD60CD"/>
    <w:rsid w:val="00CE2C75"/>
    <w:rsid w:val="00CE64AC"/>
    <w:rsid w:val="00CF1FFA"/>
    <w:rsid w:val="00CF2C0C"/>
    <w:rsid w:val="00D07750"/>
    <w:rsid w:val="00D1475D"/>
    <w:rsid w:val="00D20250"/>
    <w:rsid w:val="00D22724"/>
    <w:rsid w:val="00D3539D"/>
    <w:rsid w:val="00D3633C"/>
    <w:rsid w:val="00D42F7C"/>
    <w:rsid w:val="00D51A8B"/>
    <w:rsid w:val="00D66DBA"/>
    <w:rsid w:val="00D71505"/>
    <w:rsid w:val="00D73076"/>
    <w:rsid w:val="00D8652F"/>
    <w:rsid w:val="00D917C0"/>
    <w:rsid w:val="00D92F70"/>
    <w:rsid w:val="00DA0391"/>
    <w:rsid w:val="00DA274B"/>
    <w:rsid w:val="00DC5B86"/>
    <w:rsid w:val="00DD46D9"/>
    <w:rsid w:val="00DF736A"/>
    <w:rsid w:val="00E10359"/>
    <w:rsid w:val="00E14FD0"/>
    <w:rsid w:val="00E1519E"/>
    <w:rsid w:val="00E15E65"/>
    <w:rsid w:val="00E3719F"/>
    <w:rsid w:val="00E37F30"/>
    <w:rsid w:val="00E4460E"/>
    <w:rsid w:val="00E45C80"/>
    <w:rsid w:val="00E512B5"/>
    <w:rsid w:val="00E54411"/>
    <w:rsid w:val="00E5671D"/>
    <w:rsid w:val="00E65283"/>
    <w:rsid w:val="00E7374E"/>
    <w:rsid w:val="00E76CBA"/>
    <w:rsid w:val="00E76F9A"/>
    <w:rsid w:val="00E81031"/>
    <w:rsid w:val="00E84CD6"/>
    <w:rsid w:val="00E873FD"/>
    <w:rsid w:val="00E90AC9"/>
    <w:rsid w:val="00E90F47"/>
    <w:rsid w:val="00E956E3"/>
    <w:rsid w:val="00EA4790"/>
    <w:rsid w:val="00EA760D"/>
    <w:rsid w:val="00EA7C60"/>
    <w:rsid w:val="00EB3CF2"/>
    <w:rsid w:val="00EB5E93"/>
    <w:rsid w:val="00EB7741"/>
    <w:rsid w:val="00EC08C6"/>
    <w:rsid w:val="00EC134F"/>
    <w:rsid w:val="00EC624F"/>
    <w:rsid w:val="00ED7128"/>
    <w:rsid w:val="00EE2A26"/>
    <w:rsid w:val="00EE3E90"/>
    <w:rsid w:val="00EE65F3"/>
    <w:rsid w:val="00EF33DC"/>
    <w:rsid w:val="00EF3404"/>
    <w:rsid w:val="00F074F6"/>
    <w:rsid w:val="00F11411"/>
    <w:rsid w:val="00F16F14"/>
    <w:rsid w:val="00F226BF"/>
    <w:rsid w:val="00F2657D"/>
    <w:rsid w:val="00F37375"/>
    <w:rsid w:val="00F51FD7"/>
    <w:rsid w:val="00F541C1"/>
    <w:rsid w:val="00F6709E"/>
    <w:rsid w:val="00F7072C"/>
    <w:rsid w:val="00F8493D"/>
    <w:rsid w:val="00F93154"/>
    <w:rsid w:val="00FA1514"/>
    <w:rsid w:val="00FB45F0"/>
    <w:rsid w:val="00FB588D"/>
    <w:rsid w:val="00FC21CF"/>
    <w:rsid w:val="00FC2981"/>
    <w:rsid w:val="00FD68A0"/>
    <w:rsid w:val="00FE176E"/>
    <w:rsid w:val="00FE26F9"/>
    <w:rsid w:val="00FE7131"/>
    <w:rsid w:val="00FF4485"/>
    <w:rsid w:val="00FF4522"/>
    <w:rsid w:val="00FF548D"/>
    <w:rsid w:val="00FF5B14"/>
    <w:rsid w:val="02975C59"/>
    <w:rsid w:val="083E5F1D"/>
    <w:rsid w:val="0A6A3F0E"/>
    <w:rsid w:val="0AB849B6"/>
    <w:rsid w:val="0CB07F90"/>
    <w:rsid w:val="0CCE5AD4"/>
    <w:rsid w:val="0D11119D"/>
    <w:rsid w:val="0D9E3DF3"/>
    <w:rsid w:val="0E064B80"/>
    <w:rsid w:val="10E31004"/>
    <w:rsid w:val="1B047BCE"/>
    <w:rsid w:val="1BA9143A"/>
    <w:rsid w:val="22FE212F"/>
    <w:rsid w:val="261416B1"/>
    <w:rsid w:val="27735E74"/>
    <w:rsid w:val="2A1B2393"/>
    <w:rsid w:val="2AF044FB"/>
    <w:rsid w:val="34895CA4"/>
    <w:rsid w:val="35C67ECA"/>
    <w:rsid w:val="3A3543BC"/>
    <w:rsid w:val="3A764736"/>
    <w:rsid w:val="3CB24129"/>
    <w:rsid w:val="40026B72"/>
    <w:rsid w:val="422C2CE2"/>
    <w:rsid w:val="42325D47"/>
    <w:rsid w:val="42D54EBC"/>
    <w:rsid w:val="44210861"/>
    <w:rsid w:val="47360995"/>
    <w:rsid w:val="4E664B30"/>
    <w:rsid w:val="59D25817"/>
    <w:rsid w:val="5ABA44C4"/>
    <w:rsid w:val="5FC0578E"/>
    <w:rsid w:val="670627F0"/>
    <w:rsid w:val="69AD1EC2"/>
    <w:rsid w:val="73176767"/>
    <w:rsid w:val="79E14326"/>
    <w:rsid w:val="7D55417C"/>
    <w:rsid w:val="7F33292B"/>
    <w:rsid w:val="7F9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Heading #1|11"/>
    <w:basedOn w:val="1"/>
    <w:qFormat/>
    <w:uiPriority w:val="0"/>
    <w:pPr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</w:rPr>
  </w:style>
  <w:style w:type="character" w:customStyle="1" w:styleId="21">
    <w:name w:val="fontstyle01"/>
    <w:basedOn w:val="10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57F80-FCAA-49A7-9F14-1D22709EE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1715</Words>
  <Characters>1881</Characters>
  <Lines>15</Lines>
  <Paragraphs>4</Paragraphs>
  <TotalTime>10</TotalTime>
  <ScaleCrop>false</ScaleCrop>
  <LinksUpToDate>false</LinksUpToDate>
  <CharactersWithSpaces>2067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2019-01-13T14:55:00Z</dcterms:created>
  <dc:creator>lenovo</dc:creator>
  <cp:lastModifiedBy>珍惜</cp:lastModifiedBy>
  <cp:lastPrinted>2021-03-31T10:07:00Z</cp:lastPrinted>
  <dcterms:modified xsi:type="dcterms:W3CDTF">2023-06-20T02:51:10Z</dcterms:modified>
  <cp:revision>909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07642C92AD564750B7717E470C35C00C_12</vt:lpwstr>
  </property>
</Properties>
</file>